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A0" w:rsidRPr="00A239FC" w:rsidRDefault="005E17A0">
      <w:pPr>
        <w:pStyle w:val="1"/>
        <w:rPr>
          <w:color w:val="auto"/>
          <w:sz w:val="28"/>
          <w:szCs w:val="28"/>
        </w:rPr>
      </w:pPr>
      <w:r w:rsidRPr="00A239FC">
        <w:rPr>
          <w:rStyle w:val="a4"/>
          <w:rFonts w:cs="Times New Roman CYR"/>
          <w:bCs w:val="0"/>
          <w:color w:val="auto"/>
          <w:sz w:val="28"/>
          <w:szCs w:val="28"/>
        </w:rPr>
        <w:t>Приказ Министерства здравоохранения РФ от 27 апреля 2021 г. N 404н          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  </w:r>
    </w:p>
    <w:p w:rsidR="005E17A0" w:rsidRPr="00A239FC" w:rsidRDefault="005E17A0" w:rsidP="005E17A0">
      <w:pPr>
        <w:pStyle w:val="4"/>
        <w:pBdr>
          <w:bottom w:val="dashed" w:sz="6" w:space="0" w:color="auto"/>
        </w:pBdr>
        <w:spacing w:before="0" w:after="30"/>
        <w:rPr>
          <w:rFonts w:ascii="Times New Roman" w:hAnsi="Times New Roman"/>
          <w:b w:val="0"/>
          <w:bCs w:val="0"/>
          <w:sz w:val="23"/>
          <w:szCs w:val="23"/>
        </w:rPr>
      </w:pPr>
      <w:r w:rsidRPr="00A239FC">
        <w:rPr>
          <w:b w:val="0"/>
          <w:bCs w:val="0"/>
          <w:sz w:val="23"/>
          <w:szCs w:val="23"/>
        </w:rPr>
        <w:t>С изменениями и дополнениями от:</w:t>
      </w:r>
    </w:p>
    <w:p w:rsidR="005E17A0" w:rsidRPr="00A239FC" w:rsidRDefault="005E17A0" w:rsidP="005E17A0">
      <w:pPr>
        <w:pStyle w:val="s52"/>
        <w:shd w:val="clear" w:color="auto" w:fill="E1E2E2"/>
        <w:spacing w:before="0" w:beforeAutospacing="0" w:after="0" w:afterAutospacing="0"/>
        <w:jc w:val="both"/>
        <w:rPr>
          <w:sz w:val="23"/>
          <w:szCs w:val="23"/>
        </w:rPr>
      </w:pPr>
      <w:r w:rsidRPr="00A239FC">
        <w:rPr>
          <w:sz w:val="23"/>
          <w:szCs w:val="23"/>
        </w:rPr>
        <w:t>1 февраля 2022 г.</w:t>
      </w:r>
    </w:p>
    <w:p w:rsidR="005E17A0" w:rsidRPr="00A239FC" w:rsidRDefault="005E17A0"/>
    <w:p w:rsidR="005E17A0" w:rsidRPr="00A239FC" w:rsidRDefault="005E17A0">
      <w:r w:rsidRPr="00A239FC">
        <w:t xml:space="preserve">В соответствии с </w:t>
      </w:r>
      <w:r w:rsidRPr="00A239FC">
        <w:rPr>
          <w:rStyle w:val="a4"/>
          <w:rFonts w:cs="Times New Roman CYR"/>
          <w:color w:val="auto"/>
        </w:rPr>
        <w:t>частью 7 статьи 46</w:t>
      </w:r>
      <w:r w:rsidRPr="00A239FC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2016, N 27, ст. 4219) приказываю:</w:t>
      </w:r>
      <w:bookmarkStart w:id="0" w:name="_GoBack"/>
      <w:bookmarkEnd w:id="0"/>
    </w:p>
    <w:p w:rsidR="005E17A0" w:rsidRPr="00A239FC" w:rsidRDefault="005E17A0">
      <w:bookmarkStart w:id="1" w:name="sub_1"/>
      <w:r w:rsidRPr="00A239FC">
        <w:t xml:space="preserve">1. Утвердить порядок проведения профилактического медицинского осмотра и диспансеризации определенных групп взрослого населения согласно </w:t>
      </w:r>
      <w:r w:rsidRPr="00A239FC">
        <w:rPr>
          <w:rStyle w:val="a4"/>
          <w:rFonts w:cs="Times New Roman CYR"/>
          <w:color w:val="auto"/>
        </w:rPr>
        <w:t>приложению</w:t>
      </w:r>
      <w:r w:rsidRPr="00A239FC">
        <w:t>.</w:t>
      </w:r>
    </w:p>
    <w:p w:rsidR="005E17A0" w:rsidRPr="00A239FC" w:rsidRDefault="005E17A0">
      <w:bookmarkStart w:id="2" w:name="sub_2"/>
      <w:bookmarkEnd w:id="1"/>
      <w:r w:rsidRPr="00A239FC">
        <w:t>2. Признать утратившими силу:</w:t>
      </w:r>
    </w:p>
    <w:p w:rsidR="005E17A0" w:rsidRPr="00A239FC" w:rsidRDefault="005E17A0">
      <w:bookmarkStart w:id="3" w:name="sub_21"/>
      <w:bookmarkEnd w:id="2"/>
      <w:r w:rsidRPr="00A239FC">
        <w:rPr>
          <w:rStyle w:val="a4"/>
          <w:rFonts w:cs="Times New Roman CYR"/>
          <w:color w:val="auto"/>
        </w:rPr>
        <w:t>приказ</w:t>
      </w:r>
      <w:r w:rsidRPr="00A239FC">
        <w:t xml:space="preserve"> Министерства здравоохранения Российской Федерации от 13 марта 2019 г. N 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 54495);</w:t>
      </w:r>
    </w:p>
    <w:p w:rsidR="005E17A0" w:rsidRPr="00A239FC" w:rsidRDefault="005E17A0">
      <w:bookmarkStart w:id="4" w:name="sub_22"/>
      <w:bookmarkEnd w:id="3"/>
      <w:r w:rsidRPr="00A239FC">
        <w:rPr>
          <w:rStyle w:val="a4"/>
          <w:rFonts w:cs="Times New Roman CYR"/>
          <w:color w:val="auto"/>
        </w:rPr>
        <w:t>приказ</w:t>
      </w:r>
      <w:r w:rsidRPr="00A239FC">
        <w:t xml:space="preserve"> Министерства здравоохранения Российской Федерации от 2 сентября 2019 г. N 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 124н" (зарегистрирован Министерством юстиции Российской Федерации 16 октября 2019 г. N 56254);</w:t>
      </w:r>
    </w:p>
    <w:p w:rsidR="005E17A0" w:rsidRPr="00A239FC" w:rsidRDefault="005E17A0">
      <w:bookmarkStart w:id="5" w:name="sub_23"/>
      <w:bookmarkEnd w:id="4"/>
      <w:r w:rsidRPr="00A239FC">
        <w:rPr>
          <w:rStyle w:val="a4"/>
          <w:rFonts w:cs="Times New Roman CYR"/>
          <w:color w:val="auto"/>
        </w:rPr>
        <w:t>приказ</w:t>
      </w:r>
      <w:r w:rsidRPr="00A239FC">
        <w:t xml:space="preserve"> Министерства здравоохранения Российской Федерации от 2 декабря 2020 г. N 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 124н" (зарегистрирован Министерством юстиции Российской Федерации 22 декабря 2020 г. N 61693).</w:t>
      </w:r>
    </w:p>
    <w:p w:rsidR="005E17A0" w:rsidRPr="00A239FC" w:rsidRDefault="005E17A0">
      <w:bookmarkStart w:id="6" w:name="sub_3"/>
      <w:bookmarkEnd w:id="5"/>
      <w:r w:rsidRPr="00A239FC">
        <w:t>3. Настоящий приказ вступает в силу с 1 июля 2021 г. и действует до 1 июля 2027 г.</w:t>
      </w:r>
    </w:p>
    <w:bookmarkEnd w:id="6"/>
    <w:p w:rsidR="005E17A0" w:rsidRPr="00A239FC" w:rsidRDefault="005E17A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181"/>
        <w:gridCol w:w="3592"/>
      </w:tblGrid>
      <w:tr w:rsidR="00A239FC" w:rsidRPr="00A239F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E17A0" w:rsidRPr="00A239FC" w:rsidRDefault="005E17A0">
            <w:pPr>
              <w:pStyle w:val="a7"/>
            </w:pPr>
            <w:r w:rsidRPr="00A239FC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E17A0" w:rsidRPr="00A239FC" w:rsidRDefault="005E17A0">
            <w:pPr>
              <w:pStyle w:val="a5"/>
              <w:jc w:val="right"/>
            </w:pPr>
            <w:r w:rsidRPr="00A239FC">
              <w:t>М.А. Мурашко</w:t>
            </w:r>
          </w:p>
        </w:tc>
      </w:tr>
    </w:tbl>
    <w:p w:rsidR="005E17A0" w:rsidRPr="00A239FC" w:rsidRDefault="005E17A0"/>
    <w:p w:rsidR="005E17A0" w:rsidRPr="00A239FC" w:rsidRDefault="005E17A0">
      <w:pPr>
        <w:pStyle w:val="a7"/>
      </w:pPr>
      <w:r w:rsidRPr="00A239FC">
        <w:t>Зарегистрировано в Минюсте РФ 30 июня 2021 г.</w:t>
      </w:r>
    </w:p>
    <w:p w:rsidR="005E17A0" w:rsidRPr="00A239FC" w:rsidRDefault="005E17A0">
      <w:pPr>
        <w:pStyle w:val="a7"/>
      </w:pPr>
      <w:r w:rsidRPr="00A239FC">
        <w:t>Регистрационный N 64042</w:t>
      </w:r>
    </w:p>
    <w:p w:rsidR="005E17A0" w:rsidRPr="00A239FC" w:rsidRDefault="005E17A0"/>
    <w:p w:rsidR="005E17A0" w:rsidRPr="00A239FC" w:rsidRDefault="005E17A0">
      <w:pPr>
        <w:ind w:firstLine="698"/>
        <w:jc w:val="right"/>
      </w:pPr>
      <w:bookmarkStart w:id="7" w:name="sub_1000"/>
      <w:r w:rsidRPr="00A239FC">
        <w:rPr>
          <w:rStyle w:val="a3"/>
          <w:bCs/>
          <w:color w:val="auto"/>
        </w:rPr>
        <w:t>Приложение</w:t>
      </w:r>
      <w:r w:rsidRPr="00A239FC">
        <w:rPr>
          <w:rStyle w:val="a3"/>
          <w:bCs/>
          <w:color w:val="auto"/>
        </w:rPr>
        <w:br/>
        <w:t xml:space="preserve">к </w:t>
      </w:r>
      <w:r w:rsidRPr="00A239FC">
        <w:rPr>
          <w:rStyle w:val="a4"/>
          <w:rFonts w:cs="Times New Roman CYR"/>
          <w:color w:val="auto"/>
        </w:rPr>
        <w:t>приказу</w:t>
      </w:r>
      <w:r w:rsidRPr="00A239FC">
        <w:rPr>
          <w:rStyle w:val="a3"/>
          <w:bCs/>
          <w:color w:val="auto"/>
        </w:rPr>
        <w:t xml:space="preserve"> Министерства здравоохранения</w:t>
      </w:r>
      <w:r w:rsidRPr="00A239FC">
        <w:rPr>
          <w:rStyle w:val="a3"/>
          <w:bCs/>
          <w:color w:val="auto"/>
        </w:rPr>
        <w:br/>
        <w:t>Российской Федерации</w:t>
      </w:r>
      <w:r w:rsidRPr="00A239FC">
        <w:rPr>
          <w:rStyle w:val="a3"/>
          <w:bCs/>
          <w:color w:val="auto"/>
        </w:rPr>
        <w:br/>
        <w:t>от 27.04.2021 N 404н</w:t>
      </w:r>
    </w:p>
    <w:bookmarkEnd w:id="7"/>
    <w:p w:rsidR="005E17A0" w:rsidRPr="00A239FC" w:rsidRDefault="005E17A0"/>
    <w:p w:rsidR="005E17A0" w:rsidRPr="00A239FC" w:rsidRDefault="005E17A0">
      <w:pPr>
        <w:pStyle w:val="1"/>
        <w:rPr>
          <w:color w:val="auto"/>
        </w:rPr>
      </w:pPr>
      <w:r w:rsidRPr="00A239FC">
        <w:rPr>
          <w:color w:val="auto"/>
        </w:rPr>
        <w:t>Порядок</w:t>
      </w:r>
      <w:r w:rsidRPr="00A239FC">
        <w:rPr>
          <w:color w:val="auto"/>
        </w:rPr>
        <w:br/>
        <w:t>проведения профилактического медицинского осмотра и диспансеризации определенных групп взрослого населения</w:t>
      </w:r>
    </w:p>
    <w:p w:rsidR="005E17A0" w:rsidRPr="00A239FC" w:rsidRDefault="005E17A0"/>
    <w:p w:rsidR="005E17A0" w:rsidRPr="00A239FC" w:rsidRDefault="005E17A0">
      <w:bookmarkStart w:id="8" w:name="sub_1001"/>
      <w:r w:rsidRPr="00A239FC"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5E17A0" w:rsidRPr="00A239FC" w:rsidRDefault="005E17A0">
      <w:bookmarkStart w:id="9" w:name="sub_111"/>
      <w:bookmarkEnd w:id="8"/>
      <w:r w:rsidRPr="00A239FC">
        <w:t>1) работающие граждане;</w:t>
      </w:r>
    </w:p>
    <w:p w:rsidR="005E17A0" w:rsidRPr="00A239FC" w:rsidRDefault="005E17A0">
      <w:bookmarkStart w:id="10" w:name="sub_112"/>
      <w:bookmarkEnd w:id="9"/>
      <w:r w:rsidRPr="00A239FC">
        <w:t>2) неработающие граждане;</w:t>
      </w:r>
    </w:p>
    <w:p w:rsidR="005E17A0" w:rsidRPr="00A239FC" w:rsidRDefault="005E17A0">
      <w:bookmarkStart w:id="11" w:name="sub_113"/>
      <w:bookmarkEnd w:id="10"/>
      <w:r w:rsidRPr="00A239FC">
        <w:t>3) обучающиеся в образовательных организациях по очной форме. 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5E17A0" w:rsidRPr="00A239FC" w:rsidRDefault="005E17A0">
      <w:bookmarkStart w:id="12" w:name="sub_1002"/>
      <w:bookmarkEnd w:id="11"/>
      <w:r w:rsidRPr="00A239FC">
        <w:t xml:space="preserve">2. Профилактический медицинский осмотр проводится в целях раннего (своевременного) </w:t>
      </w:r>
      <w:r w:rsidRPr="00A239FC">
        <w:lastRenderedPageBreak/>
        <w:t>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bookmarkEnd w:id="12"/>
    <w:p w:rsidR="005E17A0" w:rsidRPr="00A239FC" w:rsidRDefault="005E17A0">
      <w:r w:rsidRPr="00A239FC"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</w:t>
      </w:r>
      <w:r w:rsidRPr="00A239FC">
        <w:t>.</w:t>
      </w:r>
    </w:p>
    <w:p w:rsidR="005E17A0" w:rsidRPr="00A239FC" w:rsidRDefault="005E17A0">
      <w:bookmarkStart w:id="13" w:name="sub_1003"/>
      <w:r w:rsidRPr="00A239FC">
        <w:t>3. Медицинские мероприятия, проводимые в рамках настоящего порядка, направлены на:</w:t>
      </w:r>
    </w:p>
    <w:p w:rsidR="005E17A0" w:rsidRPr="00A239FC" w:rsidRDefault="005E17A0">
      <w:bookmarkStart w:id="14" w:name="sub_131"/>
      <w:bookmarkEnd w:id="13"/>
      <w:r w:rsidRPr="00A239FC"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5E17A0" w:rsidRPr="00A239FC" w:rsidRDefault="005E17A0">
      <w:bookmarkStart w:id="15" w:name="sub_132"/>
      <w:bookmarkEnd w:id="14"/>
      <w:r w:rsidRPr="00A239FC"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5E17A0" w:rsidRPr="00A239FC" w:rsidRDefault="005E17A0">
      <w:bookmarkStart w:id="16" w:name="sub_133"/>
      <w:bookmarkEnd w:id="15"/>
      <w:r w:rsidRPr="00A239FC"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5E17A0" w:rsidRPr="00A239FC" w:rsidRDefault="005E17A0">
      <w:bookmarkStart w:id="17" w:name="sub_134"/>
      <w:bookmarkEnd w:id="16"/>
      <w:r w:rsidRPr="00A239FC"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5E17A0" w:rsidRPr="00A239FC" w:rsidRDefault="005E17A0">
      <w:bookmarkStart w:id="18" w:name="sub_1004"/>
      <w:bookmarkEnd w:id="17"/>
      <w:r w:rsidRPr="00A239FC">
        <w:t>4. Профилактический медицинский осмотр проводится ежегодно:</w:t>
      </w:r>
    </w:p>
    <w:p w:rsidR="005E17A0" w:rsidRPr="00A239FC" w:rsidRDefault="005E17A0">
      <w:bookmarkStart w:id="19" w:name="sub_141"/>
      <w:bookmarkEnd w:id="18"/>
      <w:r w:rsidRPr="00A239FC">
        <w:t>1) в качестве самостоятельного мероприятия;</w:t>
      </w:r>
    </w:p>
    <w:p w:rsidR="005E17A0" w:rsidRPr="00A239FC" w:rsidRDefault="005E17A0">
      <w:bookmarkStart w:id="20" w:name="sub_142"/>
      <w:bookmarkEnd w:id="19"/>
      <w:r w:rsidRPr="00A239FC">
        <w:t>2) в рамках диспансеризации;</w:t>
      </w:r>
    </w:p>
    <w:p w:rsidR="005E17A0" w:rsidRPr="00A239FC" w:rsidRDefault="005E17A0">
      <w:bookmarkStart w:id="21" w:name="sub_143"/>
      <w:bookmarkEnd w:id="20"/>
      <w:r w:rsidRPr="00A239FC"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5E17A0" w:rsidRPr="00A239FC" w:rsidRDefault="005E17A0">
      <w:bookmarkStart w:id="22" w:name="sub_1005"/>
      <w:bookmarkEnd w:id="21"/>
      <w:r w:rsidRPr="00A239FC">
        <w:t>5. Диспансеризация проводится:</w:t>
      </w:r>
    </w:p>
    <w:p w:rsidR="005E17A0" w:rsidRPr="00A239FC" w:rsidRDefault="005E17A0">
      <w:bookmarkStart w:id="23" w:name="sub_151"/>
      <w:bookmarkEnd w:id="22"/>
      <w:r w:rsidRPr="00A239FC">
        <w:t>1) 1 раз в три года в возрасте от 18 до 39 лет включительно;</w:t>
      </w:r>
    </w:p>
    <w:p w:rsidR="005E17A0" w:rsidRPr="00A239FC" w:rsidRDefault="005E17A0">
      <w:bookmarkStart w:id="24" w:name="sub_152"/>
      <w:bookmarkEnd w:id="23"/>
      <w:r w:rsidRPr="00A239FC">
        <w:t>2) ежегодно в возрасте 40 лет и старше, а также в отношении отдельных категорий граждан, включая:</w:t>
      </w:r>
    </w:p>
    <w:p w:rsidR="005E17A0" w:rsidRPr="00A239FC" w:rsidRDefault="005E17A0">
      <w:bookmarkStart w:id="25" w:name="sub_1521"/>
      <w:bookmarkEnd w:id="24"/>
      <w:r w:rsidRPr="00A239FC"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2</w:t>
      </w:r>
      <w:r w:rsidRPr="00A239FC">
        <w:t>;</w:t>
      </w:r>
    </w:p>
    <w:p w:rsidR="005E17A0" w:rsidRPr="00A239FC" w:rsidRDefault="005E17A0">
      <w:bookmarkStart w:id="26" w:name="sub_1522"/>
      <w:bookmarkEnd w:id="25"/>
      <w:r w:rsidRPr="00A239FC"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3</w:t>
      </w:r>
      <w:r w:rsidRPr="00A239FC">
        <w:t>;</w:t>
      </w:r>
    </w:p>
    <w:p w:rsidR="005E17A0" w:rsidRPr="00A239FC" w:rsidRDefault="005E17A0">
      <w:bookmarkStart w:id="27" w:name="sub_1523"/>
      <w:bookmarkEnd w:id="26"/>
      <w:r w:rsidRPr="00A239FC"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4</w:t>
      </w:r>
      <w:r w:rsidRPr="00A239FC">
        <w:t>;</w:t>
      </w:r>
    </w:p>
    <w:p w:rsidR="005E17A0" w:rsidRPr="00A239FC" w:rsidRDefault="005E17A0">
      <w:bookmarkStart w:id="28" w:name="sub_1524"/>
      <w:bookmarkEnd w:id="27"/>
      <w:r w:rsidRPr="00A239FC"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5</w:t>
      </w:r>
      <w:r w:rsidRPr="00A239FC">
        <w:t>.</w:t>
      </w:r>
    </w:p>
    <w:bookmarkEnd w:id="28"/>
    <w:p w:rsidR="005E17A0" w:rsidRPr="00A239FC" w:rsidRDefault="005E17A0">
      <w:r w:rsidRPr="00A239FC"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5E17A0" w:rsidRPr="00A239FC" w:rsidRDefault="005E17A0">
      <w:bookmarkStart w:id="29" w:name="sub_1006"/>
      <w:r w:rsidRPr="00A239FC"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r w:rsidRPr="00A239FC">
        <w:rPr>
          <w:rStyle w:val="a4"/>
          <w:rFonts w:cs="Times New Roman CYR"/>
          <w:color w:val="auto"/>
        </w:rPr>
        <w:t>пунктами 16 - 18</w:t>
      </w:r>
      <w:r w:rsidRPr="00A239FC">
        <w:t xml:space="preserve"> настоящего порядка и </w:t>
      </w:r>
      <w:r w:rsidRPr="00A239FC">
        <w:rPr>
          <w:rStyle w:val="a4"/>
          <w:rFonts w:cs="Times New Roman CYR"/>
          <w:color w:val="auto"/>
        </w:rPr>
        <w:t>приложениями N 1</w:t>
      </w:r>
      <w:r w:rsidRPr="00A239FC">
        <w:t xml:space="preserve"> и </w:t>
      </w:r>
      <w:r w:rsidRPr="00A239FC">
        <w:rPr>
          <w:rStyle w:val="a4"/>
          <w:rFonts w:cs="Times New Roman CYR"/>
          <w:color w:val="auto"/>
        </w:rPr>
        <w:t>N 2</w:t>
      </w:r>
      <w:r w:rsidRPr="00A239FC">
        <w:t xml:space="preserve"> к настоящему порядку.</w:t>
      </w:r>
    </w:p>
    <w:p w:rsidR="005E17A0" w:rsidRPr="00A239FC" w:rsidRDefault="005E17A0">
      <w:bookmarkStart w:id="30" w:name="sub_1007"/>
      <w:bookmarkEnd w:id="29"/>
      <w:r w:rsidRPr="00A239FC">
        <w:lastRenderedPageBreak/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bookmarkEnd w:id="30"/>
    <w:p w:rsidR="005E17A0" w:rsidRPr="00A239FC" w:rsidRDefault="005E17A0">
      <w:r w:rsidRPr="00A239FC"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5E17A0" w:rsidRPr="00A239FC" w:rsidRDefault="005E17A0">
      <w:r w:rsidRPr="00A239FC"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5E17A0" w:rsidRPr="00A239FC" w:rsidRDefault="005E17A0">
      <w:r w:rsidRPr="00A239FC"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5E17A0" w:rsidRPr="00A239FC" w:rsidRDefault="005E17A0">
      <w:r w:rsidRPr="00A239FC"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</w:t>
      </w:r>
      <w:r w:rsidRPr="00A239FC">
        <w:rPr>
          <w:rStyle w:val="a4"/>
          <w:rFonts w:cs="Times New Roman CYR"/>
          <w:color w:val="auto"/>
        </w:rPr>
        <w:t>Единый портал</w:t>
      </w:r>
      <w:r w:rsidRPr="00A239FC">
        <w:t xml:space="preserve"> государственных и муниципальных услуг (функций)" и иных информационных систем, предусмотренных </w:t>
      </w:r>
      <w:r w:rsidRPr="00A239FC">
        <w:rPr>
          <w:rStyle w:val="a4"/>
          <w:rFonts w:cs="Times New Roman CYR"/>
          <w:color w:val="auto"/>
        </w:rPr>
        <w:t>частью 5 статьи 91</w:t>
      </w:r>
      <w:r w:rsidRPr="00A239FC">
        <w:t xml:space="preserve"> Федерального закона N 323-ФЗ.</w:t>
      </w:r>
    </w:p>
    <w:p w:rsidR="005E17A0" w:rsidRPr="00A239FC" w:rsidRDefault="005E17A0">
      <w:r w:rsidRPr="00A239FC"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5E17A0" w:rsidRPr="00A239FC" w:rsidRDefault="005E17A0">
      <w:bookmarkStart w:id="31" w:name="sub_1008"/>
      <w:r w:rsidRPr="00A239FC"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bookmarkEnd w:id="31"/>
    <w:p w:rsidR="005E17A0" w:rsidRPr="00A239FC" w:rsidRDefault="005E17A0">
      <w:r w:rsidRPr="00A239FC"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5E17A0" w:rsidRPr="00A239FC" w:rsidRDefault="005E17A0">
      <w:bookmarkStart w:id="32" w:name="sub_1009"/>
      <w:r w:rsidRPr="00A239FC"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</w:t>
      </w:r>
      <w:r w:rsidRPr="00A239FC">
        <w:rPr>
          <w:rStyle w:val="a4"/>
          <w:rFonts w:cs="Times New Roman CYR"/>
          <w:color w:val="auto"/>
        </w:rPr>
        <w:t>вступления в силу</w:t>
      </w:r>
      <w:r w:rsidRPr="00A239FC">
        <w:t xml:space="preserve"> постановления Правительства Российской Федерации от 16 апреля 2012 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6</w:t>
      </w:r>
      <w:r w:rsidRPr="00A239FC">
        <w:t xml:space="preserve">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</w:t>
      </w:r>
      <w:r w:rsidRPr="00A239FC">
        <w:lastRenderedPageBreak/>
        <w:t>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5E17A0" w:rsidRPr="00A239FC" w:rsidRDefault="005E17A0">
      <w:bookmarkStart w:id="33" w:name="sub_1010"/>
      <w:bookmarkEnd w:id="32"/>
      <w:r w:rsidRPr="00A239FC"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bookmarkEnd w:id="33"/>
    <w:p w:rsidR="005E17A0" w:rsidRPr="00A239FC" w:rsidRDefault="005E17A0">
      <w:r w:rsidRPr="00A239FC"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</w:t>
      </w:r>
      <w:r w:rsidRPr="00A239FC">
        <w:rPr>
          <w:rStyle w:val="a4"/>
          <w:rFonts w:cs="Times New Roman CYR"/>
          <w:color w:val="auto"/>
        </w:rPr>
        <w:t>Федеральным законом</w:t>
      </w:r>
      <w:r w:rsidRPr="00A239FC">
        <w:t xml:space="preserve"> от 6 октября 1999 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7</w:t>
      </w:r>
      <w:r w:rsidRPr="00A239FC">
        <w:t>.</w:t>
      </w:r>
    </w:p>
    <w:p w:rsidR="005E17A0" w:rsidRPr="00A239FC" w:rsidRDefault="005E17A0">
      <w:r w:rsidRPr="00A239FC"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r w:rsidRPr="00A239FC">
        <w:rPr>
          <w:rStyle w:val="a4"/>
          <w:rFonts w:cs="Times New Roman CYR"/>
          <w:color w:val="auto"/>
        </w:rPr>
        <w:t>Порядком</w:t>
      </w:r>
      <w:r w:rsidRPr="00A239FC">
        <w:t xml:space="preserve"> выдачи медицинскими организациями справок и медицинских заключений, утвержденным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t xml:space="preserve"> Министерства здравоохранения Российской Федерации от 14 сентября 2020 г. N 972н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8</w:t>
      </w:r>
      <w:r w:rsidRPr="00A239FC">
        <w:t>.</w:t>
      </w:r>
    </w:p>
    <w:p w:rsidR="005E17A0" w:rsidRPr="00A239FC" w:rsidRDefault="005E17A0">
      <w:bookmarkStart w:id="34" w:name="sub_1011"/>
      <w:r w:rsidRPr="00A239FC"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r w:rsidRPr="00A239FC">
        <w:rPr>
          <w:rStyle w:val="a4"/>
          <w:rFonts w:cs="Times New Roman CYR"/>
          <w:color w:val="auto"/>
        </w:rPr>
        <w:t>статьей 20</w:t>
      </w:r>
      <w:r w:rsidRPr="00A239FC">
        <w:t xml:space="preserve"> Федерального закона N 323-ФЗ.</w:t>
      </w:r>
    </w:p>
    <w:bookmarkEnd w:id="34"/>
    <w:p w:rsidR="005E17A0" w:rsidRPr="00A239FC" w:rsidRDefault="005E17A0">
      <w:r w:rsidRPr="00A239FC"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5E17A0" w:rsidRPr="00A239FC" w:rsidRDefault="005E17A0">
      <w:bookmarkStart w:id="35" w:name="sub_1012"/>
      <w:r w:rsidRPr="00A239FC"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bookmarkEnd w:id="35"/>
    <w:p w:rsidR="005E17A0" w:rsidRPr="00A239FC" w:rsidRDefault="005E17A0">
      <w:r w:rsidRPr="00A239FC"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r w:rsidRPr="00A239FC">
        <w:rPr>
          <w:rStyle w:val="a4"/>
          <w:rFonts w:cs="Times New Roman CYR"/>
          <w:color w:val="auto"/>
        </w:rPr>
        <w:t>Правилами</w:t>
      </w:r>
      <w:r w:rsidRPr="00A239FC">
        <w:t xml:space="preserve"> обязательного медицинского страхования, утвержденными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t xml:space="preserve"> Министерства здравоохранения Российской Федерации от 28 февраля 2019 г. N 108н (далее - Правила обязательного медицинского страхования)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9</w:t>
      </w:r>
      <w:r w:rsidRPr="00A239FC">
        <w:t>.</w:t>
      </w:r>
    </w:p>
    <w:p w:rsidR="005E17A0" w:rsidRPr="00A239FC" w:rsidRDefault="005E17A0">
      <w:r w:rsidRPr="00A239FC"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5E17A0" w:rsidRPr="00A239FC" w:rsidRDefault="005E17A0">
      <w:r w:rsidRPr="00A239FC"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r w:rsidRPr="00A239FC">
        <w:rPr>
          <w:rStyle w:val="a4"/>
          <w:rFonts w:cs="Times New Roman CYR"/>
          <w:color w:val="auto"/>
        </w:rPr>
        <w:t>порядке</w:t>
      </w:r>
      <w:r w:rsidRPr="00A239FC">
        <w:t xml:space="preserve">, установленном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t xml:space="preserve"> Министерства здравоохранения и социального развития Российской Федерации 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10</w:t>
      </w:r>
      <w:r w:rsidRPr="00A239FC">
        <w:t>.</w:t>
      </w:r>
    </w:p>
    <w:p w:rsidR="005E17A0" w:rsidRPr="00A239FC" w:rsidRDefault="005E17A0">
      <w:bookmarkStart w:id="36" w:name="sub_1013"/>
      <w:r w:rsidRPr="00A239FC">
        <w:t xml:space="preserve">13. Основными задачами фельдшера фельдшерского здравпункта или фельдшерско-акушерского </w:t>
      </w:r>
      <w:r w:rsidRPr="00A239FC">
        <w:lastRenderedPageBreak/>
        <w:t>пункта при организации и проведении профилактического медицинского осмотра и диспансеризации являются:</w:t>
      </w:r>
    </w:p>
    <w:p w:rsidR="005E17A0" w:rsidRPr="00A239FC" w:rsidRDefault="005E17A0">
      <w:bookmarkStart w:id="37" w:name="sub_1131"/>
      <w:bookmarkEnd w:id="36"/>
      <w:r w:rsidRPr="00A239FC"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5E17A0" w:rsidRPr="00A239FC" w:rsidRDefault="005E17A0">
      <w:bookmarkStart w:id="38" w:name="sub_1132"/>
      <w:bookmarkEnd w:id="37"/>
      <w:r w:rsidRPr="00A239FC"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E17A0" w:rsidRPr="00A239FC" w:rsidRDefault="005E17A0">
      <w:bookmarkStart w:id="39" w:name="sub_1133"/>
      <w:bookmarkEnd w:id="38"/>
      <w:r w:rsidRPr="00A239FC"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bookmarkEnd w:id="39"/>
    <w:p w:rsidR="005E17A0" w:rsidRPr="00A239FC" w:rsidRDefault="005E17A0">
      <w:r w:rsidRPr="00A239FC"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5E17A0" w:rsidRPr="00A239FC" w:rsidRDefault="005E17A0">
      <w:r w:rsidRPr="00A239FC">
        <w:t>расчета на основании антропометрии (измерение роста, массы тела, окружности талии) индекса массы тела;</w:t>
      </w:r>
    </w:p>
    <w:p w:rsidR="005E17A0" w:rsidRPr="00A239FC" w:rsidRDefault="005E17A0">
      <w:r w:rsidRPr="00A239FC">
        <w:t>измерения артериального давления на периферических артериях;</w:t>
      </w:r>
    </w:p>
    <w:p w:rsidR="005E17A0" w:rsidRPr="00A239FC" w:rsidRDefault="005E17A0">
      <w:r w:rsidRPr="00A239FC">
        <w:t>определения уровня общего холестерина в крови;</w:t>
      </w:r>
    </w:p>
    <w:p w:rsidR="005E17A0" w:rsidRPr="00A239FC" w:rsidRDefault="005E17A0">
      <w:r w:rsidRPr="00A239FC">
        <w:t>определения уровня глюкозы в крови натощак;</w:t>
      </w:r>
    </w:p>
    <w:p w:rsidR="005E17A0" w:rsidRPr="00A239FC" w:rsidRDefault="005E17A0">
      <w:r w:rsidRPr="00A239FC">
        <w:t>электрокардиографии в покое;</w:t>
      </w:r>
    </w:p>
    <w:p w:rsidR="005E17A0" w:rsidRPr="00A239FC" w:rsidRDefault="005E17A0">
      <w:r w:rsidRPr="00A239FC">
        <w:t>измерения внутриглазного давления;</w:t>
      </w:r>
    </w:p>
    <w:p w:rsidR="005E17A0" w:rsidRPr="00A239FC" w:rsidRDefault="005E17A0">
      <w:r w:rsidRPr="00A239FC"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r w:rsidRPr="00A239FC">
        <w:rPr>
          <w:rStyle w:val="a4"/>
          <w:rFonts w:cs="Times New Roman CYR"/>
          <w:color w:val="auto"/>
        </w:rPr>
        <w:t>приложению N 2</w:t>
      </w:r>
      <w:r w:rsidRPr="00A239FC">
        <w:t xml:space="preserve"> к настоящему порядку;</w:t>
      </w:r>
    </w:p>
    <w:p w:rsidR="005E17A0" w:rsidRPr="00A239FC" w:rsidRDefault="005E17A0">
      <w:r w:rsidRPr="00A239FC"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r w:rsidRPr="00A239FC">
        <w:rPr>
          <w:rStyle w:val="a4"/>
          <w:rFonts w:cs="Times New Roman CYR"/>
          <w:color w:val="auto"/>
        </w:rPr>
        <w:t>приложением N 3</w:t>
      </w:r>
      <w:r w:rsidRPr="00A239FC">
        <w:t xml:space="preserve"> к настоящему порядку;</w:t>
      </w:r>
    </w:p>
    <w:p w:rsidR="005E17A0" w:rsidRPr="00A239FC" w:rsidRDefault="005E17A0">
      <w:r w:rsidRPr="00A239FC"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5E17A0" w:rsidRPr="00A239FC" w:rsidRDefault="005E17A0">
      <w:r w:rsidRPr="00A239FC"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5E17A0" w:rsidRPr="00A239FC" w:rsidRDefault="005E17A0">
      <w:r w:rsidRPr="00A239FC">
        <w:t>проведения краткого индивидуального профилактического консультирования в рамках первого этапа диспансеризации;</w:t>
      </w:r>
    </w:p>
    <w:p w:rsidR="005E17A0" w:rsidRPr="00A239FC" w:rsidRDefault="005E17A0">
      <w:bookmarkStart w:id="40" w:name="sub_1134"/>
      <w:r w:rsidRPr="00A239FC"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r w:rsidRPr="00A239FC">
        <w:rPr>
          <w:rStyle w:val="a4"/>
          <w:rFonts w:cs="Times New Roman CYR"/>
          <w:color w:val="auto"/>
        </w:rPr>
        <w:t>подпункте 3</w:t>
      </w:r>
      <w:r w:rsidRPr="00A239FC"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r w:rsidRPr="00A239FC">
        <w:rPr>
          <w:rStyle w:val="a4"/>
          <w:rFonts w:cs="Times New Roman CYR"/>
          <w:color w:val="auto"/>
        </w:rPr>
        <w:t>подпункте 12 пункта 16</w:t>
      </w:r>
      <w:r w:rsidRPr="00A239FC">
        <w:t xml:space="preserve"> настоящего порядка;</w:t>
      </w:r>
    </w:p>
    <w:p w:rsidR="005E17A0" w:rsidRPr="00A239FC" w:rsidRDefault="005E17A0">
      <w:bookmarkStart w:id="41" w:name="sub_1135"/>
      <w:bookmarkEnd w:id="40"/>
      <w:r w:rsidRPr="00A239FC"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5E17A0" w:rsidRPr="00A239FC" w:rsidRDefault="005E17A0">
      <w:bookmarkStart w:id="42" w:name="sub_1136"/>
      <w:bookmarkEnd w:id="41"/>
      <w:r w:rsidRPr="00A239FC">
        <w:t xml:space="preserve">6) подведение итогов проведения профилактического медицинского осмотра и диспансеризации </w:t>
      </w:r>
      <w:r w:rsidRPr="00A239FC">
        <w:lastRenderedPageBreak/>
        <w:t>на фельдшерском участке;</w:t>
      </w:r>
    </w:p>
    <w:p w:rsidR="005E17A0" w:rsidRPr="00A239FC" w:rsidRDefault="005E17A0">
      <w:bookmarkStart w:id="43" w:name="sub_1137"/>
      <w:bookmarkEnd w:id="42"/>
      <w:r w:rsidRPr="00A239FC">
        <w:t xml:space="preserve">7) формирование комплекта документов, заполнение карты учета профилактического медицинского осмотра (диспансеризации) по </w:t>
      </w:r>
      <w:r w:rsidRPr="00A239FC">
        <w:rPr>
          <w:rStyle w:val="a4"/>
          <w:rFonts w:cs="Times New Roman CYR"/>
          <w:color w:val="auto"/>
        </w:rPr>
        <w:t>форме</w:t>
      </w:r>
      <w:r w:rsidRPr="00A239FC">
        <w:t xml:space="preserve">, утвержденной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t xml:space="preserve"> Министерства здравоохранения Российской Федерации от 10 ноября 2020 г. N 1207н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11</w:t>
      </w:r>
      <w:r w:rsidRPr="00A239FC">
        <w:t xml:space="preserve"> (далее - карта учета диспансеризации);</w:t>
      </w:r>
    </w:p>
    <w:p w:rsidR="005E17A0" w:rsidRPr="00A239FC" w:rsidRDefault="005E17A0">
      <w:bookmarkStart w:id="44" w:name="sub_1138"/>
      <w:bookmarkEnd w:id="43"/>
      <w:r w:rsidRPr="00A239FC"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r w:rsidRPr="00A239FC">
        <w:rPr>
          <w:rStyle w:val="a4"/>
          <w:rFonts w:cs="Times New Roman CYR"/>
          <w:color w:val="auto"/>
        </w:rPr>
        <w:t>статьей 7</w:t>
      </w:r>
      <w:r w:rsidRPr="00A239FC">
        <w:t xml:space="preserve"> Федерального закона от 30 марта 1995 г. N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 38-ФЗ)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12</w:t>
      </w:r>
      <w:r w:rsidRPr="00A239FC">
        <w:t xml:space="preserve">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5E17A0" w:rsidRPr="00A239FC" w:rsidRDefault="005E17A0">
      <w:bookmarkStart w:id="45" w:name="sub_1014"/>
      <w:bookmarkEnd w:id="44"/>
      <w:r w:rsidRPr="00A239FC"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5E17A0" w:rsidRPr="00A239FC" w:rsidRDefault="005E17A0">
      <w:bookmarkStart w:id="46" w:name="sub_1141"/>
      <w:bookmarkEnd w:id="45"/>
      <w:r w:rsidRPr="00A239FC"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5E17A0" w:rsidRPr="00A239FC" w:rsidRDefault="005E17A0">
      <w:bookmarkStart w:id="47" w:name="sub_1142"/>
      <w:bookmarkEnd w:id="46"/>
      <w:r w:rsidRPr="00A239FC"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r w:rsidRPr="00A239FC">
        <w:rPr>
          <w:rStyle w:val="a4"/>
          <w:rFonts w:cs="Times New Roman CYR"/>
          <w:color w:val="auto"/>
        </w:rPr>
        <w:t>подпунктом 4 пункта 13</w:t>
      </w:r>
      <w:r w:rsidRPr="00A239FC">
        <w:t xml:space="preserve"> и </w:t>
      </w:r>
      <w:r w:rsidRPr="00A239FC">
        <w:rPr>
          <w:rStyle w:val="a4"/>
          <w:rFonts w:cs="Times New Roman CYR"/>
          <w:color w:val="auto"/>
        </w:rPr>
        <w:t>подпунктом 6 пункта 15</w:t>
      </w:r>
      <w:r w:rsidRPr="00A239FC">
        <w:t xml:space="preserve"> настоящего порядка, в объеме, предусмотренном в </w:t>
      </w:r>
      <w:r w:rsidRPr="00A239FC">
        <w:rPr>
          <w:rStyle w:val="a4"/>
          <w:rFonts w:cs="Times New Roman CYR"/>
          <w:color w:val="auto"/>
        </w:rPr>
        <w:t>подпункте 12 пункта 16</w:t>
      </w:r>
      <w:r w:rsidRPr="00A239FC"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r w:rsidRPr="00A239FC">
        <w:rPr>
          <w:rStyle w:val="a4"/>
          <w:rFonts w:cs="Times New Roman CYR"/>
          <w:color w:val="auto"/>
        </w:rPr>
        <w:t>подпункте 13 пункта 18</w:t>
      </w:r>
      <w:r w:rsidRPr="00A239FC">
        <w:t xml:space="preserve"> настоящего порядка;</w:t>
      </w:r>
    </w:p>
    <w:p w:rsidR="005E17A0" w:rsidRPr="00A239FC" w:rsidRDefault="005E17A0">
      <w:bookmarkStart w:id="48" w:name="sub_1143"/>
      <w:bookmarkEnd w:id="47"/>
      <w:r w:rsidRPr="00A239FC"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5E17A0" w:rsidRPr="00A239FC" w:rsidRDefault="005E17A0">
      <w:bookmarkStart w:id="49" w:name="sub_1144"/>
      <w:bookmarkEnd w:id="48"/>
      <w:r w:rsidRPr="00A239FC">
        <w:t>4) подведение итогов проведения профилактического медицинского осмотра и диспансеризации на участке;</w:t>
      </w:r>
    </w:p>
    <w:p w:rsidR="005E17A0" w:rsidRPr="00A239FC" w:rsidRDefault="005E17A0">
      <w:bookmarkStart w:id="50" w:name="sub_1145"/>
      <w:bookmarkEnd w:id="49"/>
      <w:r w:rsidRPr="00A239FC"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r w:rsidRPr="00A239FC">
        <w:rPr>
          <w:rStyle w:val="a4"/>
          <w:rFonts w:cs="Times New Roman CYR"/>
          <w:color w:val="auto"/>
        </w:rPr>
        <w:t>статьей 7</w:t>
      </w:r>
      <w:r w:rsidRPr="00A239FC">
        <w:t xml:space="preserve"> Федерального закона N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E17A0" w:rsidRPr="00A239FC" w:rsidRDefault="005E17A0">
      <w:bookmarkStart w:id="51" w:name="sub_1015"/>
      <w:bookmarkEnd w:id="50"/>
      <w:r w:rsidRPr="00A239FC"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5E17A0" w:rsidRPr="00A239FC" w:rsidRDefault="005E17A0">
      <w:bookmarkStart w:id="52" w:name="sub_1151"/>
      <w:bookmarkEnd w:id="51"/>
      <w:r w:rsidRPr="00A239FC"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5E17A0" w:rsidRPr="00A239FC" w:rsidRDefault="005E17A0">
      <w:bookmarkStart w:id="53" w:name="sub_1152"/>
      <w:bookmarkEnd w:id="52"/>
      <w:r w:rsidRPr="00A239FC"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5E17A0" w:rsidRPr="00A239FC" w:rsidRDefault="005E17A0">
      <w:bookmarkStart w:id="54" w:name="sub_1153"/>
      <w:bookmarkEnd w:id="53"/>
      <w:r w:rsidRPr="00A239FC"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E17A0" w:rsidRPr="00A239FC" w:rsidRDefault="005E17A0">
      <w:bookmarkStart w:id="55" w:name="sub_1154"/>
      <w:bookmarkEnd w:id="54"/>
      <w:r w:rsidRPr="00A239FC"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bookmarkEnd w:id="55"/>
    <w:p w:rsidR="005E17A0" w:rsidRPr="00A239FC" w:rsidRDefault="005E17A0">
      <w:r w:rsidRPr="00A239FC">
        <w:lastRenderedPageBreak/>
        <w:t>анкетирования;</w:t>
      </w:r>
    </w:p>
    <w:p w:rsidR="005E17A0" w:rsidRPr="00A239FC" w:rsidRDefault="005E17A0">
      <w:r w:rsidRPr="00A239FC">
        <w:t>расчета на основании антропометрии (измерение роста, массы тела, окружности талии) индекса массы тела;</w:t>
      </w:r>
    </w:p>
    <w:p w:rsidR="005E17A0" w:rsidRPr="00A239FC" w:rsidRDefault="005E17A0">
      <w:r w:rsidRPr="00A239FC">
        <w:t>измерения артериального давления на периферических артериях;</w:t>
      </w:r>
    </w:p>
    <w:p w:rsidR="005E17A0" w:rsidRPr="00A239FC" w:rsidRDefault="005E17A0">
      <w:r w:rsidRPr="00A239FC">
        <w:t>определения уровня общего холестерина в крови;</w:t>
      </w:r>
    </w:p>
    <w:p w:rsidR="005E17A0" w:rsidRPr="00A239FC" w:rsidRDefault="005E17A0">
      <w:r w:rsidRPr="00A239FC">
        <w:t>определения уровня глюкозы в крови натощак;</w:t>
      </w:r>
    </w:p>
    <w:p w:rsidR="005E17A0" w:rsidRPr="00A239FC" w:rsidRDefault="005E17A0">
      <w:r w:rsidRPr="00A239FC">
        <w:t>измерения внутриглазного давления;</w:t>
      </w:r>
    </w:p>
    <w:p w:rsidR="005E17A0" w:rsidRPr="00A239FC" w:rsidRDefault="005E17A0">
      <w:r w:rsidRPr="00A239FC"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r w:rsidRPr="00A239FC">
        <w:rPr>
          <w:rStyle w:val="a4"/>
          <w:rFonts w:cs="Times New Roman CYR"/>
          <w:color w:val="auto"/>
        </w:rPr>
        <w:t>приложением N 3</w:t>
      </w:r>
      <w:r w:rsidRPr="00A239FC">
        <w:t xml:space="preserve"> к настоящему порядку;</w:t>
      </w:r>
    </w:p>
    <w:p w:rsidR="005E17A0" w:rsidRPr="00A239FC" w:rsidRDefault="005E17A0">
      <w:r w:rsidRPr="00A239FC"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5E17A0" w:rsidRPr="00A239FC" w:rsidRDefault="005E17A0">
      <w:r w:rsidRPr="00A239FC">
        <w:t xml:space="preserve">приема (осмотра) по результатам профилактического медицинского осмотра в объеме, предусмотренном в </w:t>
      </w:r>
      <w:r w:rsidRPr="00A239FC">
        <w:rPr>
          <w:rStyle w:val="a4"/>
          <w:rFonts w:cs="Times New Roman CYR"/>
          <w:color w:val="auto"/>
        </w:rPr>
        <w:t>подпункте 12 пункта 16</w:t>
      </w:r>
      <w:r w:rsidRPr="00A239FC">
        <w:t xml:space="preserve"> настоящего порядка;</w:t>
      </w:r>
    </w:p>
    <w:p w:rsidR="005E17A0" w:rsidRPr="00A239FC" w:rsidRDefault="005E17A0">
      <w:r w:rsidRPr="00A239FC"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5E17A0" w:rsidRPr="00A239FC" w:rsidRDefault="005E17A0">
      <w:bookmarkStart w:id="56" w:name="sub_1155"/>
      <w:r w:rsidRPr="00A239FC"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r w:rsidRPr="00A239FC">
        <w:rPr>
          <w:rStyle w:val="a4"/>
          <w:rFonts w:cs="Times New Roman CYR"/>
          <w:color w:val="auto"/>
        </w:rPr>
        <w:t>подпункте 4</w:t>
      </w:r>
      <w:r w:rsidRPr="00A239FC">
        <w:t xml:space="preserve"> настоящего пункта;</w:t>
      </w:r>
    </w:p>
    <w:p w:rsidR="005E17A0" w:rsidRPr="00A239FC" w:rsidRDefault="005E17A0">
      <w:bookmarkStart w:id="57" w:name="sub_1156"/>
      <w:bookmarkEnd w:id="56"/>
      <w:r w:rsidRPr="00A239FC"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5E17A0" w:rsidRPr="00A239FC" w:rsidRDefault="005E17A0">
      <w:bookmarkStart w:id="58" w:name="sub_1157"/>
      <w:bookmarkEnd w:id="57"/>
      <w:r w:rsidRPr="00A239FC"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5E17A0" w:rsidRPr="00A239FC" w:rsidRDefault="005E17A0">
      <w:bookmarkStart w:id="59" w:name="sub_1158"/>
      <w:bookmarkEnd w:id="58"/>
      <w:r w:rsidRPr="00A239FC">
        <w:t xml:space="preserve">8) формирование комплекта документов, заполнение </w:t>
      </w:r>
      <w:r w:rsidRPr="00A239FC">
        <w:rPr>
          <w:rStyle w:val="a4"/>
          <w:rFonts w:cs="Times New Roman CYR"/>
          <w:color w:val="auto"/>
        </w:rPr>
        <w:t>карты</w:t>
      </w:r>
      <w:r w:rsidRPr="00A239FC">
        <w:t xml:space="preserve"> учета диспансеризации;</w:t>
      </w:r>
    </w:p>
    <w:p w:rsidR="005E17A0" w:rsidRPr="00A239FC" w:rsidRDefault="005E17A0">
      <w:bookmarkStart w:id="60" w:name="sub_1159"/>
      <w:bookmarkEnd w:id="59"/>
      <w:r w:rsidRPr="00A239FC"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5E17A0" w:rsidRPr="00A239FC" w:rsidRDefault="005E17A0">
      <w:bookmarkStart w:id="61" w:name="sub_1510"/>
      <w:bookmarkEnd w:id="60"/>
      <w:r w:rsidRPr="00A239FC"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5E17A0" w:rsidRPr="00A239FC" w:rsidRDefault="005E17A0">
      <w:bookmarkStart w:id="62" w:name="sub_1511"/>
      <w:bookmarkEnd w:id="61"/>
      <w:r w:rsidRPr="00A239FC"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r w:rsidRPr="00A239FC">
        <w:rPr>
          <w:rStyle w:val="a4"/>
          <w:rFonts w:cs="Times New Roman CYR"/>
          <w:color w:val="auto"/>
        </w:rPr>
        <w:t>статьей 7</w:t>
      </w:r>
      <w:r w:rsidRPr="00A239FC">
        <w:t xml:space="preserve"> Федерального закона N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E17A0" w:rsidRPr="00A239FC" w:rsidRDefault="005E17A0">
      <w:bookmarkStart w:id="63" w:name="sub_1016"/>
      <w:bookmarkEnd w:id="62"/>
      <w:r w:rsidRPr="00A239FC">
        <w:t>16. Профилактический медицинский осмотр включает в себя:</w:t>
      </w:r>
    </w:p>
    <w:p w:rsidR="005E17A0" w:rsidRPr="00A239FC" w:rsidRDefault="005E17A0">
      <w:bookmarkStart w:id="64" w:name="sub_1161"/>
      <w:bookmarkEnd w:id="63"/>
      <w:r w:rsidRPr="00A239FC">
        <w:t>1) анкетирование граждан в возрасте 18 лет и старше 1 раз в год в целях:</w:t>
      </w:r>
    </w:p>
    <w:bookmarkEnd w:id="64"/>
    <w:p w:rsidR="005E17A0" w:rsidRPr="00A239FC" w:rsidRDefault="005E17A0">
      <w:r w:rsidRPr="00A239FC"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5E17A0" w:rsidRPr="00A239FC" w:rsidRDefault="005E17A0">
      <w:r w:rsidRPr="00A239FC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5E17A0" w:rsidRPr="00A239FC" w:rsidRDefault="005E17A0">
      <w:r w:rsidRPr="00A239FC">
        <w:t xml:space="preserve">выявления у граждан в возрасте 65 лет и старше риска падений, жалоб, характерных для </w:t>
      </w:r>
      <w:r w:rsidRPr="00A239FC">
        <w:lastRenderedPageBreak/>
        <w:t>остеопороза, депрессии, сердечной недостаточности, некоррегированных нарушений слуха и зрения;</w:t>
      </w:r>
    </w:p>
    <w:p w:rsidR="005E17A0" w:rsidRPr="00A239FC" w:rsidRDefault="005E17A0">
      <w:bookmarkStart w:id="65" w:name="sub_1162"/>
      <w:r w:rsidRPr="00A239FC"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5E17A0" w:rsidRPr="00A239FC" w:rsidRDefault="005E17A0">
      <w:bookmarkStart w:id="66" w:name="sub_1163"/>
      <w:bookmarkEnd w:id="65"/>
      <w:r w:rsidRPr="00A239FC">
        <w:t>3) измерение артериального давления на периферических артериях для граждан в возрасте 18 лет и старше 1 раз в год;</w:t>
      </w:r>
    </w:p>
    <w:p w:rsidR="005E17A0" w:rsidRPr="00A239FC" w:rsidRDefault="005E17A0">
      <w:bookmarkStart w:id="67" w:name="sub_1164"/>
      <w:bookmarkEnd w:id="66"/>
      <w:r w:rsidRPr="00A239FC"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5E17A0" w:rsidRPr="00A239FC" w:rsidRDefault="005E17A0">
      <w:bookmarkStart w:id="68" w:name="sub_1165"/>
      <w:bookmarkEnd w:id="67"/>
      <w:r w:rsidRPr="00A239FC"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5E17A0" w:rsidRPr="00A239FC" w:rsidRDefault="005E17A0">
      <w:bookmarkStart w:id="69" w:name="sub_1166"/>
      <w:bookmarkEnd w:id="68"/>
      <w:r w:rsidRPr="00A239FC">
        <w:t>6) определение относительного сердечно-сосудистого риска у граждан в возрасте от 18 до 39 лет включительно 1 раз в год;</w:t>
      </w:r>
    </w:p>
    <w:p w:rsidR="005E17A0" w:rsidRPr="00A239FC" w:rsidRDefault="005E17A0">
      <w:bookmarkStart w:id="70" w:name="sub_1167"/>
      <w:bookmarkEnd w:id="69"/>
      <w:r w:rsidRPr="00A239FC"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5E17A0" w:rsidRPr="00A239FC" w:rsidRDefault="005E17A0">
      <w:bookmarkStart w:id="71" w:name="sub_1168"/>
      <w:bookmarkEnd w:id="70"/>
      <w:r w:rsidRPr="00A239FC"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5E17A0" w:rsidRPr="00A239FC" w:rsidRDefault="005E17A0">
      <w:bookmarkStart w:id="72" w:name="sub_1169"/>
      <w:bookmarkEnd w:id="71"/>
      <w:r w:rsidRPr="00A239FC"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5E17A0" w:rsidRPr="00A239FC" w:rsidRDefault="005E17A0">
      <w:bookmarkStart w:id="73" w:name="sub_1610"/>
      <w:bookmarkEnd w:id="72"/>
      <w:r w:rsidRPr="00A239FC"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5E17A0" w:rsidRPr="00A239FC" w:rsidRDefault="005E17A0">
      <w:bookmarkStart w:id="74" w:name="sub_1611"/>
      <w:bookmarkEnd w:id="73"/>
      <w:r w:rsidRPr="00A239FC">
        <w:t>11) осмотр фельдшером (акушеркой) или врачом акушером-гинекологом женщин в возрасте от 18 до 39 лет 1 раз в год;</w:t>
      </w:r>
    </w:p>
    <w:p w:rsidR="005E17A0" w:rsidRPr="00A239FC" w:rsidRDefault="005E17A0">
      <w:bookmarkStart w:id="75" w:name="sub_1612"/>
      <w:bookmarkEnd w:id="74"/>
      <w:r w:rsidRPr="00A239FC"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5E17A0" w:rsidRPr="00A239FC" w:rsidRDefault="005E17A0">
      <w:bookmarkStart w:id="76" w:name="sub_1017"/>
      <w:bookmarkEnd w:id="75"/>
      <w:r w:rsidRPr="00A239FC">
        <w:t>17. Диспансеризация проводится в два этапа.</w:t>
      </w:r>
    </w:p>
    <w:bookmarkEnd w:id="76"/>
    <w:p w:rsidR="005E17A0" w:rsidRPr="00A239FC" w:rsidRDefault="005E17A0">
      <w:r w:rsidRPr="00A239FC"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5E17A0" w:rsidRPr="00A239FC" w:rsidRDefault="005E17A0">
      <w:bookmarkStart w:id="77" w:name="sub_1171"/>
      <w:r w:rsidRPr="00A239FC">
        <w:t>1) для граждан в возрасте от 18 до 39 лет включительно 1 раз в 3 года:</w:t>
      </w:r>
    </w:p>
    <w:p w:rsidR="005E17A0" w:rsidRPr="00A239FC" w:rsidRDefault="005E17A0">
      <w:bookmarkStart w:id="78" w:name="sub_1711"/>
      <w:bookmarkEnd w:id="77"/>
      <w:r w:rsidRPr="00A239FC">
        <w:t xml:space="preserve">а) проведение профилактического медицинского осмотра в объеме, указанном в </w:t>
      </w:r>
      <w:r w:rsidRPr="00A239FC">
        <w:rPr>
          <w:rStyle w:val="a4"/>
          <w:rFonts w:cs="Times New Roman CYR"/>
          <w:color w:val="auto"/>
        </w:rPr>
        <w:t>подпунктах 1-11 пункта 16</w:t>
      </w:r>
      <w:r w:rsidRPr="00A239FC">
        <w:t xml:space="preserve"> настоящего порядка;</w:t>
      </w:r>
    </w:p>
    <w:p w:rsidR="005E17A0" w:rsidRPr="00A239FC" w:rsidRDefault="005E17A0">
      <w:bookmarkStart w:id="79" w:name="sub_1712"/>
      <w:bookmarkEnd w:id="78"/>
      <w:r w:rsidRPr="00A239FC">
        <w:t xml:space="preserve">б) проведение мероприятий скрининга, направленного на раннее выявление онкологических заболеваний, согласно </w:t>
      </w:r>
      <w:r w:rsidRPr="00A239FC">
        <w:rPr>
          <w:rStyle w:val="a4"/>
          <w:rFonts w:cs="Times New Roman CYR"/>
          <w:color w:val="auto"/>
        </w:rPr>
        <w:t>приложению N 2</w:t>
      </w:r>
      <w:r w:rsidRPr="00A239FC">
        <w:t xml:space="preserve"> к настоящему порядку;</w:t>
      </w:r>
    </w:p>
    <w:p w:rsidR="005E17A0" w:rsidRPr="00A239FC" w:rsidRDefault="005E17A0">
      <w:bookmarkStart w:id="80" w:name="sub_1713"/>
      <w:bookmarkEnd w:id="79"/>
      <w:r w:rsidRPr="00A239FC"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5E17A0" w:rsidRPr="00A239FC" w:rsidRDefault="005E17A0">
      <w:bookmarkStart w:id="81" w:name="sub_1714"/>
      <w:bookmarkEnd w:id="80"/>
      <w:r w:rsidRPr="00A239FC"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E17A0" w:rsidRPr="00A239FC" w:rsidRDefault="005E17A0">
      <w:bookmarkStart w:id="82" w:name="sub_1172"/>
      <w:bookmarkEnd w:id="81"/>
      <w:r w:rsidRPr="00A239FC"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</w:t>
      </w:r>
      <w:r w:rsidRPr="00A239FC">
        <w:lastRenderedPageBreak/>
        <w:t>этапа диспансеризации, с иной периодичностью):</w:t>
      </w:r>
    </w:p>
    <w:p w:rsidR="005E17A0" w:rsidRPr="00A239FC" w:rsidRDefault="005E17A0">
      <w:bookmarkStart w:id="83" w:name="sub_1721"/>
      <w:bookmarkEnd w:id="82"/>
      <w:r w:rsidRPr="00A239FC">
        <w:t xml:space="preserve">а) проведение профилактического медицинского осмотра в объеме, указанном в </w:t>
      </w:r>
      <w:r w:rsidRPr="00A239FC">
        <w:rPr>
          <w:rStyle w:val="a4"/>
          <w:rFonts w:cs="Times New Roman CYR"/>
          <w:color w:val="auto"/>
        </w:rPr>
        <w:t>подпунктах 1-10 пункта 16</w:t>
      </w:r>
      <w:r w:rsidRPr="00A239FC">
        <w:t xml:space="preserve"> настоящего порядка;</w:t>
      </w:r>
    </w:p>
    <w:p w:rsidR="005E17A0" w:rsidRPr="00A239FC" w:rsidRDefault="005E17A0">
      <w:bookmarkStart w:id="84" w:name="sub_1722"/>
      <w:bookmarkEnd w:id="83"/>
      <w:r w:rsidRPr="00A239FC">
        <w:t xml:space="preserve">б) проведение мероприятий скрининга, направленного на раннее выявление онкологических заболеваний, согласно </w:t>
      </w:r>
      <w:r w:rsidRPr="00A239FC">
        <w:rPr>
          <w:rStyle w:val="a4"/>
          <w:rFonts w:cs="Times New Roman CYR"/>
          <w:color w:val="auto"/>
        </w:rPr>
        <w:t>приложению N 2</w:t>
      </w:r>
      <w:r w:rsidRPr="00A239FC">
        <w:t xml:space="preserve"> к настоящему порядку;</w:t>
      </w:r>
    </w:p>
    <w:p w:rsidR="005E17A0" w:rsidRPr="00A239FC" w:rsidRDefault="005E17A0">
      <w:bookmarkStart w:id="85" w:name="sub_1723"/>
      <w:bookmarkEnd w:id="84"/>
      <w:r w:rsidRPr="00A239FC">
        <w:t>в) общий анализ крови (гемоглобин, лейкоциты, СОЭ);</w:t>
      </w:r>
    </w:p>
    <w:p w:rsidR="005E17A0" w:rsidRPr="00A239FC" w:rsidRDefault="005E17A0">
      <w:bookmarkStart w:id="86" w:name="sub_1724"/>
      <w:bookmarkEnd w:id="85"/>
      <w:r w:rsidRPr="00A239FC"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E17A0" w:rsidRPr="00A239FC" w:rsidRDefault="005E17A0">
      <w:bookmarkStart w:id="87" w:name="sub_1725"/>
      <w:bookmarkEnd w:id="86"/>
      <w:r w:rsidRPr="00A239FC"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E17A0" w:rsidRPr="00A239FC" w:rsidRDefault="005E17A0">
      <w:bookmarkStart w:id="88" w:name="sub_1173"/>
      <w:bookmarkEnd w:id="87"/>
      <w:r w:rsidRPr="00A239FC"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E17A0" w:rsidRPr="00A239FC" w:rsidRDefault="005E17A0">
      <w:bookmarkStart w:id="89" w:name="sub_1731"/>
      <w:bookmarkEnd w:id="88"/>
      <w:r w:rsidRPr="00A239FC">
        <w:t xml:space="preserve">а) проведение профилактического медицинского осмотра в объеме, указанном в </w:t>
      </w:r>
      <w:r w:rsidRPr="00A239FC">
        <w:rPr>
          <w:rStyle w:val="a4"/>
          <w:rFonts w:cs="Times New Roman CYR"/>
          <w:color w:val="auto"/>
        </w:rPr>
        <w:t>подпунктах 1-10 пункта 16</w:t>
      </w:r>
      <w:r w:rsidRPr="00A239FC">
        <w:t xml:space="preserve"> настоящего порядка;</w:t>
      </w:r>
    </w:p>
    <w:p w:rsidR="005E17A0" w:rsidRPr="00A239FC" w:rsidRDefault="005E17A0">
      <w:bookmarkStart w:id="90" w:name="sub_1732"/>
      <w:bookmarkEnd w:id="89"/>
      <w:r w:rsidRPr="00A239FC">
        <w:t xml:space="preserve">б) проведение мероприятий скрининга, направленного на раннее выявление онкологических заболеваний, согласно </w:t>
      </w:r>
      <w:r w:rsidRPr="00A239FC">
        <w:rPr>
          <w:rStyle w:val="a4"/>
          <w:rFonts w:cs="Times New Roman CYR"/>
          <w:color w:val="auto"/>
        </w:rPr>
        <w:t>приложению N 2</w:t>
      </w:r>
      <w:r w:rsidRPr="00A239FC">
        <w:t xml:space="preserve"> к настоящему порядку;</w:t>
      </w:r>
    </w:p>
    <w:p w:rsidR="005E17A0" w:rsidRPr="00A239FC" w:rsidRDefault="005E17A0">
      <w:bookmarkStart w:id="91" w:name="sub_1733"/>
      <w:bookmarkEnd w:id="90"/>
      <w:r w:rsidRPr="00A239FC">
        <w:t>в) общий анализ крови (гемоглобин, лейкоциты, СОЭ);</w:t>
      </w:r>
    </w:p>
    <w:p w:rsidR="005E17A0" w:rsidRPr="00A239FC" w:rsidRDefault="005E17A0">
      <w:bookmarkStart w:id="92" w:name="sub_1734"/>
      <w:bookmarkEnd w:id="91"/>
      <w:r w:rsidRPr="00A239FC"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E17A0" w:rsidRPr="00A239FC" w:rsidRDefault="005E17A0">
      <w:bookmarkStart w:id="93" w:name="sub_1735"/>
      <w:bookmarkEnd w:id="92"/>
      <w:r w:rsidRPr="00A239FC"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bookmarkEnd w:id="93"/>
    <w:p w:rsidR="005E17A0" w:rsidRPr="00A239FC" w:rsidRDefault="005E17A0">
      <w:r w:rsidRPr="00A239FC"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r w:rsidRPr="00A239FC">
        <w:rPr>
          <w:rStyle w:val="a4"/>
          <w:rFonts w:cs="Times New Roman CYR"/>
          <w:color w:val="auto"/>
        </w:rPr>
        <w:t>пунктах 16</w:t>
      </w:r>
      <w:r w:rsidRPr="00A239FC">
        <w:t xml:space="preserve"> и </w:t>
      </w:r>
      <w:r w:rsidRPr="00A239FC">
        <w:rPr>
          <w:rStyle w:val="a4"/>
          <w:rFonts w:cs="Times New Roman CYR"/>
          <w:color w:val="auto"/>
        </w:rPr>
        <w:t>17</w:t>
      </w:r>
      <w:r w:rsidRPr="00A239FC"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5E17A0" w:rsidRPr="00A239FC" w:rsidRDefault="005E17A0">
      <w:bookmarkStart w:id="94" w:name="sub_1018"/>
      <w:r w:rsidRPr="00A239FC"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5E17A0" w:rsidRPr="00A239FC" w:rsidRDefault="005E17A0">
      <w:bookmarkStart w:id="95" w:name="sub_1181"/>
      <w:bookmarkEnd w:id="94"/>
      <w:r w:rsidRPr="00A239FC"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5E17A0" w:rsidRPr="00A239FC" w:rsidRDefault="005E17A0">
      <w:bookmarkStart w:id="96" w:name="sub_1182"/>
      <w:bookmarkEnd w:id="95"/>
      <w:r w:rsidRPr="00A239FC"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5E17A0" w:rsidRPr="00A239FC" w:rsidRDefault="005E17A0">
      <w:bookmarkStart w:id="97" w:name="sub_1183"/>
      <w:bookmarkEnd w:id="96"/>
      <w:r w:rsidRPr="00A239FC"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5E17A0" w:rsidRPr="00A239FC" w:rsidRDefault="005E17A0">
      <w:bookmarkStart w:id="98" w:name="sub_1184"/>
      <w:bookmarkEnd w:id="97"/>
      <w:r w:rsidRPr="00A239FC"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</w:t>
      </w:r>
      <w:r w:rsidRPr="00A239FC">
        <w:lastRenderedPageBreak/>
        <w:t>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5E17A0" w:rsidRPr="00A239FC" w:rsidRDefault="005E17A0">
      <w:bookmarkStart w:id="99" w:name="sub_1185"/>
      <w:bookmarkEnd w:id="98"/>
      <w:r w:rsidRPr="00A239FC">
        <w:t>5) колоноскопию (для граждан в случае подозрения на злокачественные новообразования толстого кишечника по назначению врача-хирурга или врача- колопроктолога);</w:t>
      </w:r>
    </w:p>
    <w:p w:rsidR="005E17A0" w:rsidRPr="00A239FC" w:rsidRDefault="005E17A0">
      <w:bookmarkStart w:id="100" w:name="sub_1186"/>
      <w:bookmarkEnd w:id="99"/>
      <w:r w:rsidRPr="00A239FC"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5E17A0" w:rsidRPr="00A239FC" w:rsidRDefault="005E17A0">
      <w:bookmarkStart w:id="101" w:name="sub_1187"/>
      <w:bookmarkEnd w:id="100"/>
      <w:r w:rsidRPr="00A239FC"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5E17A0" w:rsidRPr="00A239FC" w:rsidRDefault="005E17A0">
      <w:bookmarkStart w:id="102" w:name="sub_1188"/>
      <w:bookmarkEnd w:id="101"/>
      <w:r w:rsidRPr="00A239FC"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5E17A0" w:rsidRPr="00A239FC" w:rsidRDefault="005E17A0">
      <w:bookmarkStart w:id="103" w:name="sub_1189"/>
      <w:bookmarkEnd w:id="102"/>
      <w:r w:rsidRPr="00A239FC"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5E17A0" w:rsidRPr="00A239FC" w:rsidRDefault="005E17A0">
      <w:bookmarkStart w:id="104" w:name="sub_1810"/>
      <w:bookmarkEnd w:id="103"/>
      <w:r w:rsidRPr="00A239FC"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5E17A0" w:rsidRPr="00A239FC" w:rsidRDefault="005E17A0">
      <w:bookmarkStart w:id="105" w:name="sub_1811"/>
      <w:bookmarkEnd w:id="104"/>
      <w:r w:rsidRPr="00A239FC"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5E17A0" w:rsidRPr="00A239FC" w:rsidRDefault="005E17A0">
      <w:bookmarkStart w:id="106" w:name="sub_1812"/>
      <w:bookmarkEnd w:id="105"/>
      <w:r w:rsidRPr="00A239FC"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5E17A0" w:rsidRPr="00A239FC" w:rsidRDefault="005E17A0">
      <w:bookmarkStart w:id="107" w:name="sub_1813"/>
      <w:bookmarkEnd w:id="106"/>
      <w:r w:rsidRPr="00A239FC"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5E17A0" w:rsidRPr="00A239FC" w:rsidRDefault="005E17A0">
      <w:bookmarkStart w:id="108" w:name="sub_1814"/>
      <w:bookmarkEnd w:id="107"/>
      <w:r w:rsidRPr="00A239FC"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5E17A0" w:rsidRPr="00A239FC" w:rsidRDefault="005E17A0">
      <w:bookmarkStart w:id="109" w:name="sub_18141"/>
      <w:bookmarkEnd w:id="108"/>
      <w:r w:rsidRPr="00A239FC"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E17A0" w:rsidRPr="00A239FC" w:rsidRDefault="005E17A0">
      <w:bookmarkStart w:id="110" w:name="sub_18142"/>
      <w:bookmarkEnd w:id="109"/>
      <w:r w:rsidRPr="00A239FC"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E17A0" w:rsidRPr="00A239FC" w:rsidRDefault="005E17A0">
      <w:bookmarkStart w:id="111" w:name="sub_18143"/>
      <w:bookmarkEnd w:id="110"/>
      <w:r w:rsidRPr="00A239FC"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5E17A0" w:rsidRPr="00A239FC" w:rsidRDefault="005E17A0">
      <w:bookmarkStart w:id="112" w:name="sub_18144"/>
      <w:bookmarkEnd w:id="111"/>
      <w:r w:rsidRPr="00A239FC"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5E17A0" w:rsidRPr="00A239FC" w:rsidRDefault="005E17A0">
      <w:bookmarkStart w:id="113" w:name="sub_1815"/>
      <w:bookmarkEnd w:id="112"/>
      <w:r w:rsidRPr="00A239FC"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r w:rsidRPr="00A239FC">
        <w:rPr>
          <w:rStyle w:val="a4"/>
          <w:rFonts w:cs="Times New Roman CYR"/>
          <w:color w:val="auto"/>
        </w:rPr>
        <w:t>Порядком</w:t>
      </w:r>
      <w:r w:rsidRPr="00A239FC">
        <w:t xml:space="preserve"> оказания медицинской помощи населению по профилю "онкология", утвержденным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t xml:space="preserve"> Минздрава России </w:t>
      </w:r>
      <w:r w:rsidRPr="00A239FC">
        <w:lastRenderedPageBreak/>
        <w:t>от 15 ноября 2012 г. N 915н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13</w:t>
      </w:r>
      <w:r w:rsidRPr="00A239FC"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E17A0" w:rsidRPr="00A239FC" w:rsidRDefault="005E17A0">
      <w:bookmarkStart w:id="114" w:name="sub_1019"/>
      <w:bookmarkEnd w:id="113"/>
      <w:r w:rsidRPr="00A239FC"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</w:t>
      </w:r>
      <w:r w:rsidRPr="00A239FC">
        <w:rPr>
          <w:rStyle w:val="a4"/>
          <w:rFonts w:cs="Times New Roman CYR"/>
          <w:color w:val="auto"/>
        </w:rPr>
        <w:t>приложением N 8</w:t>
      </w:r>
      <w:r w:rsidRPr="00A239FC">
        <w:t xml:space="preserve"> к Положению об организации оказания первичной медико-санитарной помощи взрослому населению, утвержденному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t xml:space="preserve"> Министерства здравоохранения и социального развития Российской Федерации от 15 мая 2012 г. N 543н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14</w:t>
      </w:r>
      <w:r w:rsidRPr="00A239FC">
        <w:t>.</w:t>
      </w:r>
    </w:p>
    <w:p w:rsidR="005E17A0" w:rsidRPr="00A239FC" w:rsidRDefault="005E17A0">
      <w:bookmarkStart w:id="115" w:name="sub_1020"/>
      <w:bookmarkEnd w:id="114"/>
      <w:r w:rsidRPr="00A239FC"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5E17A0" w:rsidRPr="00A239FC" w:rsidRDefault="005E17A0">
      <w:bookmarkStart w:id="116" w:name="sub_1021"/>
      <w:bookmarkEnd w:id="115"/>
      <w:r w:rsidRPr="00A239FC"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15</w:t>
      </w:r>
      <w:r w:rsidRPr="00A239FC">
        <w:t>.</w:t>
      </w:r>
    </w:p>
    <w:bookmarkEnd w:id="116"/>
    <w:p w:rsidR="005E17A0" w:rsidRPr="00A239FC" w:rsidRDefault="005E17A0">
      <w:r w:rsidRPr="00A239FC"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5E17A0" w:rsidRPr="00A239FC" w:rsidRDefault="005E17A0">
      <w:bookmarkStart w:id="117" w:name="sub_1022"/>
      <w:r w:rsidRPr="00A239FC"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</w:t>
      </w:r>
      <w:r w:rsidRPr="00A239FC">
        <w:rPr>
          <w:rStyle w:val="a4"/>
          <w:rFonts w:cs="Times New Roman CYR"/>
          <w:color w:val="auto"/>
        </w:rPr>
        <w:t>карта</w:t>
      </w:r>
      <w:r w:rsidRPr="00A239FC">
        <w:t xml:space="preserve"> учета диспансеризации.</w:t>
      </w:r>
    </w:p>
    <w:bookmarkEnd w:id="117"/>
    <w:p w:rsidR="005E17A0" w:rsidRPr="00A239FC" w:rsidRDefault="005E17A0">
      <w:r w:rsidRPr="00A239FC"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16</w:t>
      </w:r>
      <w:r w:rsidRPr="00A239FC">
        <w:t>, с пометкой "Профилактический медицинский осмотр" или "Диспансеризация".</w:t>
      </w:r>
    </w:p>
    <w:p w:rsidR="005E17A0" w:rsidRPr="00A239FC" w:rsidRDefault="005E17A0">
      <w:r w:rsidRPr="00A239FC">
        <w:t>В случае использования в медицинской организации медицинской информационной системы медицинской организации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17</w:t>
      </w:r>
      <w:r w:rsidRPr="00A239FC">
        <w:t xml:space="preserve"> или государственной информационной системы в сфере здравоохранения субъекта Российской Федерации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18</w:t>
      </w:r>
      <w:r w:rsidRPr="00A239FC">
        <w:t xml:space="preserve">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</w:t>
      </w:r>
      <w:r w:rsidRPr="00A239FC">
        <w:rPr>
          <w:rStyle w:val="a4"/>
          <w:rFonts w:cs="Times New Roman CYR"/>
          <w:color w:val="auto"/>
        </w:rPr>
        <w:t>Единый портал</w:t>
      </w:r>
      <w:r w:rsidRPr="00A239FC">
        <w:t xml:space="preserve"> государственных и муниципальных услуг (функций)"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19</w:t>
      </w:r>
      <w:r w:rsidRPr="00A239FC">
        <w:t xml:space="preserve"> и иных информационных систем, предусмотренных </w:t>
      </w:r>
      <w:r w:rsidRPr="00A239FC">
        <w:rPr>
          <w:rStyle w:val="a4"/>
          <w:rFonts w:cs="Times New Roman CYR"/>
          <w:color w:val="auto"/>
        </w:rPr>
        <w:t>частью 5 статьи 91</w:t>
      </w:r>
      <w:r w:rsidRPr="00A239FC">
        <w:t xml:space="preserve"> Федерального закона N 323-ФЗ.</w:t>
      </w:r>
    </w:p>
    <w:p w:rsidR="005E17A0" w:rsidRPr="00A239FC" w:rsidRDefault="005E17A0">
      <w:bookmarkStart w:id="118" w:name="sub_1023"/>
      <w:r w:rsidRPr="00A239FC"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</w:t>
      </w:r>
      <w:r w:rsidRPr="00A239FC">
        <w:lastRenderedPageBreak/>
        <w:t>следующие критерии:</w:t>
      </w:r>
    </w:p>
    <w:bookmarkEnd w:id="118"/>
    <w:p w:rsidR="005E17A0" w:rsidRPr="00A239FC" w:rsidRDefault="005E17A0">
      <w:r w:rsidRPr="00A239FC"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5E17A0" w:rsidRPr="00A239FC" w:rsidRDefault="005E17A0">
      <w:r w:rsidRPr="00A239FC"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5E17A0" w:rsidRPr="00A239FC" w:rsidRDefault="005E17A0">
      <w:r w:rsidRPr="00A239FC"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5E17A0" w:rsidRPr="00A239FC" w:rsidRDefault="005E17A0">
      <w:r w:rsidRPr="00A239FC"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E17A0" w:rsidRPr="00A239FC" w:rsidRDefault="005E17A0">
      <w:r w:rsidRPr="00A239FC"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5E17A0" w:rsidRPr="00A239FC" w:rsidRDefault="005E17A0">
      <w:r w:rsidRPr="00A239FC"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5E17A0" w:rsidRPr="00A239FC" w:rsidRDefault="005E17A0">
      <w:bookmarkStart w:id="119" w:name="sub_1024"/>
      <w:r w:rsidRPr="00A239FC"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5E17A0" w:rsidRPr="00A239FC" w:rsidRDefault="005E17A0">
      <w:bookmarkStart w:id="120" w:name="sub_1025"/>
      <w:bookmarkEnd w:id="119"/>
      <w:r w:rsidRPr="00A239FC"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5E17A0" w:rsidRPr="00A239FC" w:rsidRDefault="005E17A0">
      <w:bookmarkStart w:id="121" w:name="sub_1026"/>
      <w:bookmarkEnd w:id="120"/>
      <w:r w:rsidRPr="00A239FC"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r w:rsidRPr="00A239FC">
        <w:rPr>
          <w:rStyle w:val="a4"/>
          <w:rFonts w:cs="Times New Roman CYR"/>
          <w:color w:val="auto"/>
        </w:rPr>
        <w:t>приложением N 2</w:t>
      </w:r>
      <w:r w:rsidRPr="00A239FC">
        <w:t xml:space="preserve"> к настоящему порядку.</w:t>
      </w:r>
    </w:p>
    <w:bookmarkEnd w:id="121"/>
    <w:p w:rsidR="005E17A0" w:rsidRPr="00A239FC" w:rsidRDefault="005E17A0">
      <w:r w:rsidRPr="00A239FC"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5E17A0" w:rsidRPr="00A239FC" w:rsidRDefault="005E17A0">
      <w:bookmarkStart w:id="122" w:name="sub_1027"/>
      <w:r w:rsidRPr="00A239FC"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</w:t>
      </w:r>
      <w:r w:rsidRPr="00A239FC">
        <w:lastRenderedPageBreak/>
        <w:t xml:space="preserve">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r w:rsidRPr="00A239FC">
        <w:rPr>
          <w:rStyle w:val="a4"/>
          <w:rFonts w:cs="Times New Roman CYR"/>
          <w:color w:val="auto"/>
        </w:rPr>
        <w:t>Правилами</w:t>
      </w:r>
      <w:r w:rsidRPr="00A239FC">
        <w:t xml:space="preserve"> обязательного медицинского страхования.</w:t>
      </w:r>
    </w:p>
    <w:p w:rsidR="005E17A0" w:rsidRPr="00A239FC" w:rsidRDefault="005E17A0">
      <w:bookmarkStart w:id="123" w:name="sub_1028"/>
      <w:bookmarkEnd w:id="122"/>
      <w:r w:rsidRPr="00A239FC"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20</w:t>
      </w:r>
      <w:r w:rsidRPr="00A239FC">
        <w:t>.</w:t>
      </w:r>
    </w:p>
    <w:bookmarkEnd w:id="123"/>
    <w:p w:rsidR="005E17A0" w:rsidRPr="00A239FC" w:rsidRDefault="005E17A0"/>
    <w:p w:rsidR="005E17A0" w:rsidRPr="00A239FC" w:rsidRDefault="005E17A0">
      <w:pPr>
        <w:pStyle w:val="a6"/>
        <w:rPr>
          <w:sz w:val="22"/>
          <w:szCs w:val="22"/>
        </w:rPr>
      </w:pPr>
      <w:r w:rsidRPr="00A239FC">
        <w:rPr>
          <w:sz w:val="22"/>
          <w:szCs w:val="22"/>
        </w:rPr>
        <w:t>──────────────────────────────</w:t>
      </w:r>
    </w:p>
    <w:p w:rsidR="005E17A0" w:rsidRPr="00A239FC" w:rsidRDefault="005E17A0">
      <w:pPr>
        <w:pStyle w:val="a8"/>
      </w:pPr>
      <w:bookmarkStart w:id="124" w:name="sub_901"/>
      <w:r w:rsidRPr="00A239FC">
        <w:rPr>
          <w:vertAlign w:val="superscript"/>
        </w:rPr>
        <w:t>1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Часть 4 статьи 46</w:t>
      </w:r>
      <w:r w:rsidRPr="00A239FC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2016, N 27, ст. 4219) (далее - Федеральный закон N 323-ФЗ).</w:t>
      </w:r>
    </w:p>
    <w:p w:rsidR="005E17A0" w:rsidRPr="00A239FC" w:rsidRDefault="005E17A0">
      <w:pPr>
        <w:pStyle w:val="a8"/>
      </w:pPr>
      <w:bookmarkStart w:id="125" w:name="sub_902"/>
      <w:bookmarkEnd w:id="124"/>
      <w:r w:rsidRPr="00A239FC">
        <w:rPr>
          <w:vertAlign w:val="superscript"/>
        </w:rPr>
        <w:t>2</w:t>
      </w:r>
      <w:r w:rsidRPr="00A239FC">
        <w:t xml:space="preserve"> В соответствии со </w:t>
      </w:r>
      <w:r w:rsidRPr="00A239FC">
        <w:rPr>
          <w:rStyle w:val="a4"/>
          <w:rFonts w:cs="Times New Roman CYR"/>
          <w:color w:val="auto"/>
        </w:rPr>
        <w:t>статьей 4</w:t>
      </w:r>
      <w:r w:rsidRPr="00A239FC">
        <w:t xml:space="preserve">, </w:t>
      </w:r>
      <w:r w:rsidRPr="00A239FC">
        <w:rPr>
          <w:rStyle w:val="a4"/>
          <w:rFonts w:cs="Times New Roman CYR"/>
          <w:color w:val="auto"/>
        </w:rPr>
        <w:t>подпунктом 11 пункта 1 статьи 14</w:t>
      </w:r>
      <w:r w:rsidRPr="00A239FC">
        <w:t xml:space="preserve"> и </w:t>
      </w:r>
      <w:r w:rsidRPr="00A239FC">
        <w:rPr>
          <w:rStyle w:val="a4"/>
          <w:rFonts w:cs="Times New Roman CYR"/>
          <w:color w:val="auto"/>
        </w:rPr>
        <w:t>пунктом 2 статьи 15</w:t>
      </w:r>
      <w:r w:rsidRPr="00A239FC">
        <w:t xml:space="preserve"> Федерального закона от 12 января 1995 г. N 5-ФЗ "О ветеранах" (Собрание законодательства Российской Федерации, 1995, N 3, ст. 168; 2004, N 35, ст. 3607; 2016, N 22, ст. 3097; 2019, N 40, ст. 5488) (далее - Федеральный закон N 5-ФЗ).</w:t>
      </w:r>
    </w:p>
    <w:p w:rsidR="005E17A0" w:rsidRPr="00A239FC" w:rsidRDefault="005E17A0">
      <w:pPr>
        <w:pStyle w:val="a8"/>
      </w:pPr>
      <w:bookmarkStart w:id="126" w:name="sub_903"/>
      <w:bookmarkEnd w:id="125"/>
      <w:r w:rsidRPr="00A239FC">
        <w:rPr>
          <w:vertAlign w:val="superscript"/>
        </w:rPr>
        <w:t>3</w:t>
      </w:r>
      <w:r w:rsidRPr="00A239FC">
        <w:t xml:space="preserve"> В соответствии с </w:t>
      </w:r>
      <w:r w:rsidRPr="00A239FC">
        <w:rPr>
          <w:rStyle w:val="a4"/>
          <w:rFonts w:cs="Times New Roman CYR"/>
          <w:color w:val="auto"/>
        </w:rPr>
        <w:t>подпунктом 1 пункта 2 статьи 18</w:t>
      </w:r>
      <w:r w:rsidRPr="00A239FC">
        <w:t xml:space="preserve"> Федерального закона N 5-ФЗ (Собрание законодательства Российской Федерации, 1995, N 3, ст. 168; 2016, N 22, ст. 3097).</w:t>
      </w:r>
    </w:p>
    <w:p w:rsidR="005E17A0" w:rsidRPr="00A239FC" w:rsidRDefault="005E17A0">
      <w:pPr>
        <w:pStyle w:val="a8"/>
      </w:pPr>
      <w:bookmarkStart w:id="127" w:name="sub_904"/>
      <w:bookmarkEnd w:id="126"/>
      <w:r w:rsidRPr="00A239FC">
        <w:rPr>
          <w:vertAlign w:val="superscript"/>
        </w:rPr>
        <w:t>4</w:t>
      </w:r>
      <w:r w:rsidRPr="00A239FC">
        <w:t xml:space="preserve"> В соответствии с </w:t>
      </w:r>
      <w:r w:rsidRPr="00A239FC">
        <w:rPr>
          <w:rStyle w:val="a4"/>
          <w:rFonts w:cs="Times New Roman CYR"/>
          <w:color w:val="auto"/>
        </w:rPr>
        <w:t>частью 8 статьи 154</w:t>
      </w:r>
      <w:r w:rsidRPr="00A239FC">
        <w:t xml:space="preserve"> Федерального закона от 22 августа 2004 г.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3607; 2018, N 11, ст. 1591).</w:t>
      </w:r>
    </w:p>
    <w:p w:rsidR="005E17A0" w:rsidRPr="00A239FC" w:rsidRDefault="005E17A0">
      <w:pPr>
        <w:pStyle w:val="a8"/>
      </w:pPr>
      <w:bookmarkStart w:id="128" w:name="sub_905"/>
      <w:bookmarkEnd w:id="127"/>
      <w:r w:rsidRPr="00A239FC">
        <w:rPr>
          <w:vertAlign w:val="superscript"/>
        </w:rPr>
        <w:t>5</w:t>
      </w:r>
      <w:r w:rsidRPr="00A239FC">
        <w:t xml:space="preserve"> В соответствии со </w:t>
      </w:r>
      <w:r w:rsidRPr="00A239FC">
        <w:rPr>
          <w:rStyle w:val="a4"/>
          <w:rFonts w:cs="Times New Roman CYR"/>
          <w:color w:val="auto"/>
        </w:rPr>
        <w:t>статьей 185.1</w:t>
      </w:r>
      <w:r w:rsidRPr="00A239FC">
        <w:t xml:space="preserve"> Трудового кодекса Российской Федерации (Собрание законодательства Российской Федерации, 2002, N 1, ст. 3; 2020, N 31, ст. 5020).</w:t>
      </w:r>
    </w:p>
    <w:p w:rsidR="005E17A0" w:rsidRPr="00A239FC" w:rsidRDefault="005E17A0">
      <w:pPr>
        <w:pStyle w:val="a8"/>
      </w:pPr>
      <w:bookmarkStart w:id="129" w:name="sub_906"/>
      <w:bookmarkEnd w:id="128"/>
      <w:r w:rsidRPr="00A239FC">
        <w:rPr>
          <w:vertAlign w:val="superscript"/>
        </w:rPr>
        <w:t>6</w:t>
      </w:r>
      <w:r w:rsidRPr="00A239FC">
        <w:t xml:space="preserve"> Собрание законодательства Российской Федерации, 2012, N 17, ст. 1965; 2020, N 49, ст. 7934.</w:t>
      </w:r>
    </w:p>
    <w:p w:rsidR="005E17A0" w:rsidRPr="00A239FC" w:rsidRDefault="005E17A0">
      <w:pPr>
        <w:pStyle w:val="a8"/>
      </w:pPr>
      <w:bookmarkStart w:id="130" w:name="sub_907"/>
      <w:bookmarkEnd w:id="129"/>
      <w:r w:rsidRPr="00A239FC">
        <w:rPr>
          <w:vertAlign w:val="superscript"/>
        </w:rPr>
        <w:t>7</w:t>
      </w:r>
      <w:r w:rsidRPr="00A239FC">
        <w:t xml:space="preserve"> Собрание законодательства Российской Федерации, 1999, N 42, ст. 5005; 2021, N 22, ст. 3690.</w:t>
      </w:r>
    </w:p>
    <w:p w:rsidR="005E17A0" w:rsidRPr="00A239FC" w:rsidRDefault="005E17A0">
      <w:pPr>
        <w:pStyle w:val="a8"/>
      </w:pPr>
      <w:bookmarkStart w:id="131" w:name="sub_908"/>
      <w:bookmarkEnd w:id="130"/>
      <w:r w:rsidRPr="00A239FC">
        <w:rPr>
          <w:vertAlign w:val="superscript"/>
        </w:rPr>
        <w:t>8</w:t>
      </w:r>
      <w:r w:rsidRPr="00A239FC">
        <w:t xml:space="preserve"> Зарегистрирован Министерством юстиции Российской Федерации 4 декабря 2020 г., регистрационный N 61261.</w:t>
      </w:r>
    </w:p>
    <w:p w:rsidR="005E17A0" w:rsidRPr="00A239FC" w:rsidRDefault="005E17A0">
      <w:pPr>
        <w:pStyle w:val="a8"/>
      </w:pPr>
      <w:bookmarkStart w:id="132" w:name="sub_909"/>
      <w:bookmarkEnd w:id="131"/>
      <w:r w:rsidRPr="00A239FC">
        <w:rPr>
          <w:vertAlign w:val="superscript"/>
        </w:rPr>
        <w:t>9</w:t>
      </w:r>
      <w:r w:rsidRPr="00A239FC">
        <w:t xml:space="preserve"> Зарегистрирован Министерством юстиции Российской Федерации 17 мая 2019 г., регистрационный N 54643, с изменениями, внесенными приказами Министерства здравоохранения Российской Федерации </w:t>
      </w:r>
      <w:r w:rsidRPr="00A239FC">
        <w:rPr>
          <w:rStyle w:val="a4"/>
          <w:rFonts w:cs="Times New Roman CYR"/>
          <w:color w:val="auto"/>
        </w:rPr>
        <w:t>от 9 апреля 2020 г. N 299н</w:t>
      </w:r>
      <w:r w:rsidRPr="00A239FC">
        <w:t xml:space="preserve"> (зарегистрирован Министерством юстиции Российской Федерации 14 апреля 2020 г., регистрационный N 58074), </w:t>
      </w:r>
      <w:r w:rsidRPr="00A239FC">
        <w:rPr>
          <w:rStyle w:val="a4"/>
          <w:rFonts w:cs="Times New Roman CYR"/>
          <w:color w:val="auto"/>
        </w:rPr>
        <w:t>от 25 сентября 2020 г. N 1024н</w:t>
      </w:r>
      <w:r w:rsidRPr="00A239FC">
        <w:t xml:space="preserve"> (зарегистрирован Министерством юстиции Российской Федерации 14 октября 2020 г., регистрационный N 60369), </w:t>
      </w:r>
      <w:r w:rsidRPr="00A239FC">
        <w:rPr>
          <w:rStyle w:val="a4"/>
          <w:rFonts w:cs="Times New Roman CYR"/>
          <w:color w:val="auto"/>
        </w:rPr>
        <w:t>от 10 февраля 2021 г. N 65н</w:t>
      </w:r>
      <w:r w:rsidRPr="00A239FC">
        <w:t xml:space="preserve"> (зарегистрирован Министерством юстиции Российской Федерации 17 марта 2021 г., регистрационный N 62797), </w:t>
      </w:r>
      <w:r w:rsidRPr="00A239FC">
        <w:rPr>
          <w:rStyle w:val="a4"/>
          <w:rFonts w:cs="Times New Roman CYR"/>
          <w:color w:val="auto"/>
        </w:rPr>
        <w:t>от 26 марта 2021 г. N 254н</w:t>
      </w:r>
      <w:r w:rsidRPr="00A239FC">
        <w:t xml:space="preserve"> (зарегистрирован Министерством юстиции Российской Федерации 22 апреля 2021 г., регистрационный N 63210).</w:t>
      </w:r>
    </w:p>
    <w:p w:rsidR="005E17A0" w:rsidRPr="00A239FC" w:rsidRDefault="005E17A0">
      <w:pPr>
        <w:pStyle w:val="a8"/>
      </w:pPr>
      <w:bookmarkStart w:id="133" w:name="sub_910"/>
      <w:bookmarkEnd w:id="132"/>
      <w:r w:rsidRPr="00A239FC">
        <w:rPr>
          <w:vertAlign w:val="superscript"/>
        </w:rPr>
        <w:t>10</w:t>
      </w:r>
      <w:r w:rsidRPr="00A239FC">
        <w:t xml:space="preserve"> Зарегистрирован Министерством юстиции Российской Федерации 28 апреля 2012 г., регистрационный N 23971, с </w:t>
      </w:r>
      <w:r w:rsidRPr="00A239FC">
        <w:rPr>
          <w:rStyle w:val="a4"/>
          <w:rFonts w:cs="Times New Roman CYR"/>
          <w:color w:val="auto"/>
        </w:rPr>
        <w:t>изменениями</w:t>
      </w:r>
      <w:r w:rsidRPr="00A239FC">
        <w:t xml:space="preserve">, внесенными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t xml:space="preserve"> Министерства здравоохранения Российской Федерации от 31 октября 2017 г. N 882н (зарегистрирован Министерством юстиции Российской Федерации 9 января 2018 г., регистрационный N 49561).</w:t>
      </w:r>
    </w:p>
    <w:p w:rsidR="005E17A0" w:rsidRPr="00A239FC" w:rsidRDefault="005E17A0">
      <w:pPr>
        <w:pStyle w:val="a8"/>
      </w:pPr>
      <w:bookmarkStart w:id="134" w:name="sub_911"/>
      <w:bookmarkEnd w:id="133"/>
      <w:r w:rsidRPr="00A239FC">
        <w:rPr>
          <w:vertAlign w:val="superscript"/>
        </w:rPr>
        <w:t>11</w:t>
      </w:r>
      <w:r w:rsidRPr="00A239FC">
        <w:t xml:space="preserve"> Зарегистрирован Министерством юстиции Российской Федерации 11 января 2021 г., регистрационный N 62033.</w:t>
      </w:r>
    </w:p>
    <w:p w:rsidR="005E17A0" w:rsidRPr="00A239FC" w:rsidRDefault="005E17A0">
      <w:pPr>
        <w:pStyle w:val="a8"/>
      </w:pPr>
      <w:bookmarkStart w:id="135" w:name="sub_912"/>
      <w:bookmarkEnd w:id="134"/>
      <w:r w:rsidRPr="00A239FC">
        <w:rPr>
          <w:vertAlign w:val="superscript"/>
        </w:rPr>
        <w:t>12</w:t>
      </w:r>
      <w:r w:rsidRPr="00A239FC">
        <w:t xml:space="preserve"> Собрание законодательства Российской Федерации, 1995, N 14, ст. 1212; 2013, N 48, ст. 6165.</w:t>
      </w:r>
    </w:p>
    <w:p w:rsidR="005E17A0" w:rsidRPr="00A239FC" w:rsidRDefault="005E17A0">
      <w:pPr>
        <w:pStyle w:val="a8"/>
      </w:pPr>
      <w:bookmarkStart w:id="136" w:name="sub_913"/>
      <w:bookmarkEnd w:id="135"/>
      <w:r w:rsidRPr="00A239FC">
        <w:rPr>
          <w:vertAlign w:val="superscript"/>
        </w:rPr>
        <w:t>13</w:t>
      </w:r>
      <w:r w:rsidRPr="00A239FC">
        <w:t xml:space="preserve"> Зарегистрирован Министерством юстиции Российской Федерации 17 апреля 2013 г., регистрационный N 28163, с изменениями, внесенными приказами Министерства здравоохранения Российской Федерации </w:t>
      </w:r>
      <w:r w:rsidRPr="00A239FC">
        <w:rPr>
          <w:rStyle w:val="a4"/>
          <w:rFonts w:cs="Times New Roman CYR"/>
          <w:color w:val="auto"/>
        </w:rPr>
        <w:t>от 23 августа 2016 г. N 624н</w:t>
      </w:r>
      <w:r w:rsidRPr="00A239FC">
        <w:t xml:space="preserve"> (зарегистрирован Министерством юстиции Российской Федерации 7 сентября 2016 г., регистрационный N 43597), </w:t>
      </w:r>
      <w:r w:rsidRPr="00A239FC">
        <w:rPr>
          <w:rStyle w:val="a4"/>
          <w:rFonts w:cs="Times New Roman CYR"/>
          <w:color w:val="auto"/>
        </w:rPr>
        <w:t>от 4 июля 2017 г. N 379н</w:t>
      </w:r>
      <w:r w:rsidRPr="00A239FC">
        <w:t xml:space="preserve"> (зарегистрирован Министерством юстиции Российской Федерации 24 июля 2017 г., регистрационный N 47503) и </w:t>
      </w:r>
      <w:r w:rsidRPr="00A239FC">
        <w:rPr>
          <w:rStyle w:val="a4"/>
          <w:rFonts w:cs="Times New Roman CYR"/>
          <w:color w:val="auto"/>
        </w:rPr>
        <w:t>от 5 февраля 2019 г. N 48н</w:t>
      </w:r>
      <w:r w:rsidRPr="00A239FC">
        <w:t xml:space="preserve"> (зарегистрирован Министерством юстиции Российской Федерации 27 февраля 2019 г., регистрационный N 53908).</w:t>
      </w:r>
    </w:p>
    <w:p w:rsidR="005E17A0" w:rsidRPr="00A239FC" w:rsidRDefault="005E17A0">
      <w:pPr>
        <w:pStyle w:val="a8"/>
      </w:pPr>
      <w:bookmarkStart w:id="137" w:name="sub_914"/>
      <w:bookmarkEnd w:id="136"/>
      <w:r w:rsidRPr="00A239FC">
        <w:rPr>
          <w:vertAlign w:val="superscript"/>
        </w:rPr>
        <w:t>14</w:t>
      </w:r>
      <w:r w:rsidRPr="00A239FC">
        <w:t xml:space="preserve"> Зарегистрирован Министерством юстиции Российской Федерации 27 июня 2012 г., регистрационный N 24726), с изменениями, внесенными приказами Министерства здравоохранения Российской Федерации </w:t>
      </w:r>
      <w:r w:rsidRPr="00A239FC">
        <w:rPr>
          <w:rStyle w:val="a4"/>
          <w:rFonts w:cs="Times New Roman CYR"/>
          <w:color w:val="auto"/>
        </w:rPr>
        <w:t>от 23 июня 2015 г. N 361н</w:t>
      </w:r>
      <w:r w:rsidRPr="00A239FC">
        <w:t xml:space="preserve"> (зарегистрирован Министерством юстиции Российской Федерации 7 июля 2015 г., регистрационный N 37921), </w:t>
      </w:r>
      <w:r w:rsidRPr="00A239FC">
        <w:rPr>
          <w:rStyle w:val="a4"/>
          <w:rFonts w:cs="Times New Roman CYR"/>
          <w:color w:val="auto"/>
        </w:rPr>
        <w:t>от 30 сентября 2015 г. N 683н</w:t>
      </w:r>
      <w:r w:rsidRPr="00A239FC">
        <w:t xml:space="preserve"> (зарегистрирован Министерством юстиции Российской Федерации 24 ноября 2015 г., регистрационный N 39822), </w:t>
      </w:r>
      <w:r w:rsidRPr="00A239FC">
        <w:rPr>
          <w:rStyle w:val="a4"/>
          <w:rFonts w:cs="Times New Roman CYR"/>
          <w:color w:val="auto"/>
        </w:rPr>
        <w:t>от 30 марта 2018 г. N 139н</w:t>
      </w:r>
      <w:r w:rsidRPr="00A239FC">
        <w:t xml:space="preserve"> (зарегистрирован Министерством юстиции Российской Федерации 16 августа 2018 г., регистрационный N 51917), </w:t>
      </w:r>
      <w:r w:rsidRPr="00A239FC">
        <w:rPr>
          <w:rStyle w:val="a4"/>
          <w:rFonts w:cs="Times New Roman CYR"/>
          <w:color w:val="auto"/>
        </w:rPr>
        <w:t>от 27 марта 2019 г. N 164н</w:t>
      </w:r>
      <w:r w:rsidRPr="00A239FC">
        <w:t xml:space="preserve"> (зарегистрирован Министерством юстиции Российской Федерации 22 апреля 2019 г., регистрационный N 54470), </w:t>
      </w:r>
      <w:r w:rsidRPr="00A239FC">
        <w:rPr>
          <w:rStyle w:val="a4"/>
          <w:rFonts w:cs="Times New Roman CYR"/>
          <w:color w:val="auto"/>
        </w:rPr>
        <w:t>от 3 декабря 2019 г. N 984н</w:t>
      </w:r>
      <w:r w:rsidRPr="00A239FC">
        <w:t xml:space="preserve"> (зарегистрирован </w:t>
      </w:r>
      <w:r w:rsidRPr="00A239FC">
        <w:lastRenderedPageBreak/>
        <w:t xml:space="preserve">Министерством юстиции Российской Федерации 6 февраля 2020 г., регистрационный N 57452) и </w:t>
      </w:r>
      <w:r w:rsidRPr="00A239FC">
        <w:rPr>
          <w:rStyle w:val="a4"/>
          <w:rFonts w:cs="Times New Roman CYR"/>
          <w:color w:val="auto"/>
        </w:rPr>
        <w:t>от 21 февраля 2020 г. N 114н</w:t>
      </w:r>
      <w:r w:rsidRPr="00A239FC">
        <w:t xml:space="preserve"> (зарегистрирован Министерством юстиции Российской Федерации 28 июля 2020 г., регистрационный N 59083).</w:t>
      </w:r>
    </w:p>
    <w:p w:rsidR="005E17A0" w:rsidRPr="00A239FC" w:rsidRDefault="005E17A0">
      <w:pPr>
        <w:pStyle w:val="a8"/>
      </w:pPr>
      <w:bookmarkStart w:id="138" w:name="sub_915"/>
      <w:bookmarkEnd w:id="137"/>
      <w:r w:rsidRPr="00A239FC">
        <w:rPr>
          <w:vertAlign w:val="superscript"/>
        </w:rPr>
        <w:t>15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Статья 37</w:t>
      </w:r>
      <w:r w:rsidRPr="00A239FC">
        <w:t xml:space="preserve"> Федерального закона N 323-ФЗ (Собрание законодательства Российской Федерации, 2011, N 48, ст. 6724; 2018, N 53, ст. 8415).</w:t>
      </w:r>
    </w:p>
    <w:p w:rsidR="005E17A0" w:rsidRPr="00A239FC" w:rsidRDefault="005E17A0">
      <w:pPr>
        <w:pStyle w:val="a8"/>
      </w:pPr>
      <w:bookmarkStart w:id="139" w:name="sub_916"/>
      <w:bookmarkEnd w:id="138"/>
      <w:r w:rsidRPr="00A239FC">
        <w:rPr>
          <w:vertAlign w:val="superscript"/>
        </w:rPr>
        <w:t>16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Приложение N 1</w:t>
      </w:r>
      <w:r w:rsidRPr="00A239FC">
        <w:t xml:space="preserve"> к приказу Минздрава России от 15 декабря 2014 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 36160) с изменениями, внесенными приказами Министерства здравоохранения Российской Федерации </w:t>
      </w:r>
      <w:r w:rsidRPr="00A239FC">
        <w:rPr>
          <w:rStyle w:val="a4"/>
          <w:rFonts w:cs="Times New Roman CYR"/>
          <w:color w:val="auto"/>
        </w:rPr>
        <w:t>от 9 февраля 2018 г. N 2н</w:t>
      </w:r>
      <w:r w:rsidRPr="00A239FC">
        <w:t xml:space="preserve"> (зарегистрирован Министерством юстиции Российской Федерации 4 апреля 2018 г., регистрационный N 50614) и </w:t>
      </w:r>
      <w:r w:rsidRPr="00A239FC">
        <w:rPr>
          <w:rStyle w:val="a4"/>
          <w:rFonts w:cs="Times New Roman CYR"/>
          <w:color w:val="auto"/>
        </w:rPr>
        <w:t>от 2 ноября 2020 г. N 1186н</w:t>
      </w:r>
      <w:r w:rsidRPr="00A239FC">
        <w:t xml:space="preserve"> (зарегистрирован Министерством юстиции Российской Федерации 27 ноября 2020 г., регистрационный N 61121).</w:t>
      </w:r>
    </w:p>
    <w:p w:rsidR="005E17A0" w:rsidRPr="00A239FC" w:rsidRDefault="005E17A0">
      <w:pPr>
        <w:pStyle w:val="a8"/>
      </w:pPr>
      <w:bookmarkStart w:id="140" w:name="sub_917"/>
      <w:bookmarkEnd w:id="139"/>
      <w:r w:rsidRPr="00A239FC">
        <w:rPr>
          <w:vertAlign w:val="superscript"/>
        </w:rPr>
        <w:t>17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Пункты 30</w:t>
      </w:r>
      <w:r w:rsidRPr="00A239FC">
        <w:t xml:space="preserve">, </w:t>
      </w:r>
      <w:r w:rsidRPr="00A239FC">
        <w:rPr>
          <w:rStyle w:val="a4"/>
          <w:rFonts w:cs="Times New Roman CYR"/>
          <w:color w:val="auto"/>
        </w:rPr>
        <w:t>32</w:t>
      </w:r>
      <w:r w:rsidRPr="00A239FC">
        <w:t xml:space="preserve"> Требований.</w:t>
      </w:r>
    </w:p>
    <w:p w:rsidR="005E17A0" w:rsidRPr="00A239FC" w:rsidRDefault="005E17A0">
      <w:pPr>
        <w:pStyle w:val="a8"/>
      </w:pPr>
      <w:bookmarkStart w:id="141" w:name="sub_918"/>
      <w:bookmarkEnd w:id="140"/>
      <w:r w:rsidRPr="00A239FC">
        <w:rPr>
          <w:vertAlign w:val="superscript"/>
        </w:rPr>
        <w:t>18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Пункты 5</w:t>
      </w:r>
      <w:r w:rsidRPr="00A239FC">
        <w:t xml:space="preserve">, </w:t>
      </w:r>
      <w:r w:rsidRPr="00A239FC">
        <w:rPr>
          <w:rStyle w:val="a4"/>
          <w:rFonts w:cs="Times New Roman CYR"/>
          <w:color w:val="auto"/>
        </w:rPr>
        <w:t>20</w:t>
      </w:r>
      <w:r w:rsidRPr="00A239FC">
        <w:t xml:space="preserve"> Требований.</w:t>
      </w:r>
    </w:p>
    <w:p w:rsidR="005E17A0" w:rsidRPr="00A239FC" w:rsidRDefault="005E17A0">
      <w:pPr>
        <w:pStyle w:val="a8"/>
      </w:pPr>
      <w:bookmarkStart w:id="142" w:name="sub_919"/>
      <w:bookmarkEnd w:id="141"/>
      <w:r w:rsidRPr="00A239FC">
        <w:rPr>
          <w:vertAlign w:val="superscript"/>
        </w:rPr>
        <w:t>19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Часть 5 статьи 91.1</w:t>
      </w:r>
      <w:r w:rsidRPr="00A239FC">
        <w:t xml:space="preserve"> Федерального закона N 323-ФЗ (Собрание законодательства Российской Федерации, 2011, N 48, ст. 6724; 2017, N 31, ст. 4791).</w:t>
      </w:r>
    </w:p>
    <w:bookmarkEnd w:id="142"/>
    <w:p w:rsidR="005E17A0" w:rsidRPr="00A239FC" w:rsidRDefault="005E17A0">
      <w:pPr>
        <w:pStyle w:val="a8"/>
      </w:pPr>
      <w:r w:rsidRPr="00A239FC">
        <w:rPr>
          <w:vertAlign w:val="superscript"/>
        </w:rPr>
        <w:t>20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Часть девятая статьи 6.1</w:t>
      </w:r>
      <w:r w:rsidRPr="00A239FC">
        <w:t xml:space="preserve"> Федерального закона от 13 декабря 1996 г. N 150-ФЗ "Об оружии" (Собрание законодательства Российской Федерации, 1996, N 51, ст. 5681; 2021, N 27, ст. 5141).</w:t>
      </w:r>
    </w:p>
    <w:p w:rsidR="005E17A0" w:rsidRPr="00A239FC" w:rsidRDefault="005E17A0">
      <w:pPr>
        <w:pStyle w:val="a6"/>
        <w:rPr>
          <w:sz w:val="22"/>
          <w:szCs w:val="22"/>
        </w:rPr>
      </w:pPr>
      <w:r w:rsidRPr="00A239FC">
        <w:rPr>
          <w:sz w:val="22"/>
          <w:szCs w:val="22"/>
        </w:rPr>
        <w:t>──────────────────────────────</w:t>
      </w:r>
    </w:p>
    <w:p w:rsidR="005E17A0" w:rsidRPr="00A239FC" w:rsidRDefault="005E17A0"/>
    <w:p w:rsidR="005E17A0" w:rsidRPr="00A239FC" w:rsidRDefault="005E17A0">
      <w:pPr>
        <w:ind w:firstLine="0"/>
        <w:jc w:val="left"/>
        <w:sectPr w:rsidR="005E17A0" w:rsidRPr="00A239FC" w:rsidSect="005E17A0">
          <w:footerReference w:type="default" r:id="rId7"/>
          <w:pgSz w:w="11900" w:h="16800"/>
          <w:pgMar w:top="568" w:right="560" w:bottom="568" w:left="567" w:header="720" w:footer="720" w:gutter="0"/>
          <w:cols w:space="720"/>
          <w:noEndnote/>
        </w:sectPr>
      </w:pPr>
    </w:p>
    <w:p w:rsidR="005E17A0" w:rsidRPr="00A239FC" w:rsidRDefault="005E17A0">
      <w:pPr>
        <w:ind w:firstLine="698"/>
        <w:jc w:val="right"/>
      </w:pPr>
      <w:bookmarkStart w:id="143" w:name="sub_1100"/>
      <w:r w:rsidRPr="00A239FC">
        <w:rPr>
          <w:rStyle w:val="a3"/>
          <w:bCs/>
          <w:color w:val="auto"/>
        </w:rPr>
        <w:lastRenderedPageBreak/>
        <w:t>Приложение N 1</w:t>
      </w:r>
      <w:r w:rsidRPr="00A239FC">
        <w:rPr>
          <w:rStyle w:val="a3"/>
          <w:bCs/>
          <w:color w:val="auto"/>
        </w:rPr>
        <w:br/>
        <w:t xml:space="preserve">к </w:t>
      </w:r>
      <w:r w:rsidRPr="00A239FC">
        <w:rPr>
          <w:rStyle w:val="a4"/>
          <w:rFonts w:cs="Times New Roman CYR"/>
          <w:color w:val="auto"/>
        </w:rPr>
        <w:t>порядку</w:t>
      </w:r>
      <w:r w:rsidRPr="00A239FC">
        <w:rPr>
          <w:rStyle w:val="a3"/>
          <w:bCs/>
          <w:color w:val="auto"/>
        </w:rPr>
        <w:t xml:space="preserve"> проведения профилактического</w:t>
      </w:r>
      <w:r w:rsidRPr="00A239FC">
        <w:rPr>
          <w:rStyle w:val="a3"/>
          <w:bCs/>
          <w:color w:val="auto"/>
        </w:rPr>
        <w:br/>
        <w:t>медицинского осмотра и диспансеризации</w:t>
      </w:r>
      <w:r w:rsidRPr="00A239FC">
        <w:rPr>
          <w:rStyle w:val="a3"/>
          <w:bCs/>
          <w:color w:val="auto"/>
        </w:rPr>
        <w:br/>
        <w:t>определенных групп взрослого населения,</w:t>
      </w:r>
      <w:r w:rsidRPr="00A239FC">
        <w:rPr>
          <w:rStyle w:val="a3"/>
          <w:bCs/>
          <w:color w:val="auto"/>
        </w:rPr>
        <w:br/>
        <w:t xml:space="preserve">утвержденному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rPr>
          <w:rStyle w:val="a3"/>
          <w:bCs/>
          <w:color w:val="auto"/>
        </w:rPr>
        <w:t xml:space="preserve"> Министерства</w:t>
      </w:r>
      <w:r w:rsidRPr="00A239FC">
        <w:rPr>
          <w:rStyle w:val="a3"/>
          <w:bCs/>
          <w:color w:val="auto"/>
        </w:rPr>
        <w:br/>
        <w:t>здравоохранения Российской Федерации</w:t>
      </w:r>
      <w:r w:rsidRPr="00A239FC">
        <w:rPr>
          <w:rStyle w:val="a3"/>
          <w:bCs/>
          <w:color w:val="auto"/>
        </w:rPr>
        <w:br/>
        <w:t>от 27.04.2021 N 404н</w:t>
      </w:r>
    </w:p>
    <w:bookmarkEnd w:id="143"/>
    <w:p w:rsidR="005E17A0" w:rsidRPr="00A239FC" w:rsidRDefault="005E17A0"/>
    <w:p w:rsidR="005E17A0" w:rsidRPr="00A239FC" w:rsidRDefault="005E17A0">
      <w:pPr>
        <w:pStyle w:val="1"/>
        <w:rPr>
          <w:color w:val="auto"/>
        </w:rPr>
      </w:pPr>
      <w:bookmarkStart w:id="144" w:name="sub_1101"/>
      <w:r w:rsidRPr="00A239FC">
        <w:rPr>
          <w:color w:val="auto"/>
        </w:rP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bookmarkEnd w:id="144"/>
    <w:p w:rsidR="005E17A0" w:rsidRPr="00A239FC" w:rsidRDefault="005E17A0"/>
    <w:p w:rsidR="005E17A0" w:rsidRPr="00A239FC" w:rsidRDefault="005E17A0" w:rsidP="005E17A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2216"/>
        <w:gridCol w:w="3345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538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41"/>
        <w:gridCol w:w="650"/>
      </w:tblGrid>
      <w:tr w:rsidR="00A239FC" w:rsidRPr="00A239FC" w:rsidTr="005E17A0">
        <w:trPr>
          <w:trHeight w:val="240"/>
        </w:trPr>
        <w:tc>
          <w:tcPr>
            <w:tcW w:w="2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Осмотр, исследование, мероприятие</w:t>
            </w:r>
          </w:p>
        </w:tc>
        <w:tc>
          <w:tcPr>
            <w:tcW w:w="2649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A239FC" w:rsidRPr="00A239FC" w:rsidTr="005E17A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rPr>
          <w:trHeight w:val="240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Объем диспансеризации (1-й этап)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Объем профилактического медицинского осмотра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Опрос (анкетирование)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Измерение артериального давления на периферических артериях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уровня общего холестерина в крови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уровня глюкозы в крови натощак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относительного сердечно-сосудистого риска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абсолютного сердечно-сосудистого риска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Флюорография легких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</w:t>
            </w: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Общий анализ крови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Краткое индивидуальное профилактическое консультирование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Исследование кала на скрытую кровь иммунохимическим методом*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простат-специфического антигена (ПСА) в крови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FC" w:rsidRPr="00A239FC" w:rsidTr="005E17A0"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Эзофагогастродуоденоскопия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7A0" w:rsidRPr="00A239FC" w:rsidRDefault="005E17A0" w:rsidP="005E17A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6"/>
          <w:szCs w:val="26"/>
        </w:rPr>
      </w:pPr>
      <w:r w:rsidRPr="00A239FC">
        <w:rPr>
          <w:rFonts w:ascii="Times New Roman" w:hAnsi="Times New Roman" w:cs="Times New Roman"/>
          <w:sz w:val="26"/>
          <w:szCs w:val="26"/>
        </w:rPr>
        <w:t> </w:t>
      </w:r>
    </w:p>
    <w:p w:rsidR="005E17A0" w:rsidRPr="00A239FC" w:rsidRDefault="005E17A0">
      <w:pPr>
        <w:ind w:firstLine="0"/>
        <w:jc w:val="left"/>
        <w:sectPr w:rsidR="005E17A0" w:rsidRPr="00A239FC">
          <w:headerReference w:type="default" r:id="rId8"/>
          <w:footerReference w:type="default" r:id="rId9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5E17A0" w:rsidRPr="00A239FC" w:rsidRDefault="005E17A0"/>
    <w:p w:rsidR="005E17A0" w:rsidRPr="00A239FC" w:rsidRDefault="005E17A0" w:rsidP="005E17A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34"/>
          <w:szCs w:val="34"/>
        </w:rPr>
      </w:pPr>
      <w:r w:rsidRPr="00A239FC">
        <w:rPr>
          <w:rFonts w:ascii="Times New Roman" w:hAnsi="Times New Roman" w:cs="Times New Roman"/>
          <w:sz w:val="34"/>
          <w:szCs w:val="34"/>
        </w:rP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2216"/>
        <w:gridCol w:w="3345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19"/>
        <w:gridCol w:w="88"/>
      </w:tblGrid>
      <w:tr w:rsidR="00A239FC" w:rsidRPr="00A239FC" w:rsidTr="005E17A0">
        <w:trPr>
          <w:gridAfter w:val="1"/>
          <w:wAfter w:w="480" w:type="dxa"/>
          <w:trHeight w:val="240"/>
        </w:trPr>
        <w:tc>
          <w:tcPr>
            <w:tcW w:w="2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Осмотр, исследование, мероприятие</w:t>
            </w:r>
          </w:p>
        </w:tc>
        <w:tc>
          <w:tcPr>
            <w:tcW w:w="26400" w:type="dxa"/>
            <w:gridSpan w:val="4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A239FC" w:rsidRPr="00A239FC" w:rsidTr="005E17A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A239FC" w:rsidRPr="00A239FC" w:rsidTr="005E17A0">
        <w:trPr>
          <w:trHeight w:val="240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Объем диспансеризации (1-й этап)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Объем профилактического медицинского осмотра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Опрос (анкетирование)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Измерение артериального давления на периферических артериях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уровня общего холестерина в крови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уровня глюкозы в крови натощак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относительного сердечно-сосудистого риска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Определение абсолютного сердечно-сосудистого риска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Флюорография легких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 xml:space="preserve">Электрокардиография в </w:t>
            </w: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Осмотр фельдшером (акушеркой) или врачом акушером-гинекологом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Краткое индивидуальное профилактическое консультирование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Общий анализ крови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rPr>
          <w:trHeight w:val="240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</w:t>
            </w: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ранее в сроки, рекомендованные в пунктах 16 и 17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+9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пунктах 16 и 17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 xml:space="preserve">Осмотр фельдшером </w:t>
            </w: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(акушеркой) или врачом акушером-гинекологом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пунктах 16 и 17 настоящего порядка, то исследование проводится при обращении, график последующих исследований смещается согласно </w:t>
            </w: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рекомендуемой частоте проведения исследования)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239FC" w:rsidRPr="00A239FC" w:rsidTr="005E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Эзофагогастродуоденоскопия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7A0" w:rsidRPr="00A239FC" w:rsidRDefault="005E17A0" w:rsidP="005E1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5E17A0" w:rsidRPr="00A239FC" w:rsidRDefault="005E17A0" w:rsidP="005E17A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6"/>
          <w:szCs w:val="26"/>
        </w:rPr>
      </w:pPr>
      <w:r w:rsidRPr="00A239FC">
        <w:rPr>
          <w:rFonts w:ascii="Times New Roman" w:hAnsi="Times New Roman" w:cs="Times New Roman"/>
          <w:sz w:val="26"/>
          <w:szCs w:val="26"/>
        </w:rPr>
        <w:t> </w:t>
      </w:r>
    </w:p>
    <w:p w:rsidR="005E17A0" w:rsidRPr="00A239FC" w:rsidRDefault="005E17A0">
      <w:pPr>
        <w:ind w:firstLine="0"/>
        <w:jc w:val="left"/>
        <w:rPr>
          <w:b/>
          <w:bCs/>
        </w:rPr>
        <w:sectPr w:rsidR="005E17A0" w:rsidRPr="00A239FC">
          <w:headerReference w:type="default" r:id="rId10"/>
          <w:foot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E17A0" w:rsidRPr="00A239FC" w:rsidRDefault="005E17A0"/>
    <w:p w:rsidR="005E17A0" w:rsidRPr="00A239FC" w:rsidRDefault="005E17A0">
      <w:pPr>
        <w:pStyle w:val="1"/>
        <w:rPr>
          <w:color w:val="auto"/>
        </w:rPr>
      </w:pPr>
      <w:bookmarkStart w:id="145" w:name="sub_1103"/>
      <w:r w:rsidRPr="00A239FC">
        <w:rPr>
          <w:color w:val="auto"/>
        </w:rP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bookmarkEnd w:id="145"/>
    <w:p w:rsidR="005E17A0" w:rsidRPr="00A239FC" w:rsidRDefault="005E17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28"/>
        <w:gridCol w:w="1042"/>
        <w:gridCol w:w="23"/>
        <w:gridCol w:w="3957"/>
        <w:gridCol w:w="23"/>
        <w:gridCol w:w="612"/>
        <w:gridCol w:w="18"/>
        <w:gridCol w:w="482"/>
        <w:gridCol w:w="18"/>
        <w:gridCol w:w="617"/>
        <w:gridCol w:w="18"/>
        <w:gridCol w:w="472"/>
        <w:gridCol w:w="23"/>
        <w:gridCol w:w="612"/>
        <w:gridCol w:w="18"/>
        <w:gridCol w:w="477"/>
        <w:gridCol w:w="18"/>
        <w:gridCol w:w="482"/>
        <w:gridCol w:w="18"/>
        <w:gridCol w:w="617"/>
        <w:gridCol w:w="23"/>
        <w:gridCol w:w="477"/>
        <w:gridCol w:w="23"/>
        <w:gridCol w:w="622"/>
        <w:gridCol w:w="18"/>
        <w:gridCol w:w="477"/>
        <w:gridCol w:w="18"/>
        <w:gridCol w:w="617"/>
        <w:gridCol w:w="18"/>
        <w:gridCol w:w="482"/>
        <w:gridCol w:w="18"/>
        <w:gridCol w:w="622"/>
        <w:gridCol w:w="13"/>
        <w:gridCol w:w="487"/>
        <w:gridCol w:w="13"/>
        <w:gridCol w:w="694"/>
        <w:gridCol w:w="13"/>
        <w:gridCol w:w="622"/>
        <w:gridCol w:w="8"/>
        <w:gridCol w:w="627"/>
        <w:gridCol w:w="8"/>
        <w:gridCol w:w="487"/>
        <w:gridCol w:w="8"/>
        <w:gridCol w:w="632"/>
        <w:gridCol w:w="8"/>
        <w:gridCol w:w="627"/>
        <w:gridCol w:w="13"/>
        <w:gridCol w:w="487"/>
        <w:gridCol w:w="13"/>
        <w:gridCol w:w="492"/>
        <w:gridCol w:w="13"/>
        <w:gridCol w:w="627"/>
        <w:gridCol w:w="8"/>
        <w:gridCol w:w="492"/>
        <w:gridCol w:w="8"/>
        <w:gridCol w:w="627"/>
        <w:gridCol w:w="8"/>
        <w:gridCol w:w="487"/>
        <w:gridCol w:w="13"/>
        <w:gridCol w:w="627"/>
        <w:gridCol w:w="13"/>
        <w:gridCol w:w="482"/>
        <w:gridCol w:w="18"/>
        <w:gridCol w:w="622"/>
        <w:gridCol w:w="18"/>
        <w:gridCol w:w="492"/>
        <w:gridCol w:w="8"/>
        <w:gridCol w:w="632"/>
        <w:gridCol w:w="13"/>
        <w:gridCol w:w="487"/>
        <w:gridCol w:w="8"/>
        <w:gridCol w:w="632"/>
        <w:gridCol w:w="13"/>
        <w:gridCol w:w="458"/>
        <w:gridCol w:w="23"/>
      </w:tblGrid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Осмотр, исследование, мероприятие</w:t>
            </w:r>
          </w:p>
        </w:tc>
        <w:tc>
          <w:tcPr>
            <w:tcW w:w="19998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Возраст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69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86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96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97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98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99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Объем диспансеризации (1-й этап)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Объем профилактического медицинского осмотра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Опрос (анкетирование)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Измерение артериального давления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Определение уровня общего холестерина в крови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Определение уровня глюкозы в крови натощак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Флюорография легких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Электрокардиография в покое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Измерение внутриглазного давления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Общий анализ крови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 w:rsidRPr="00A239FC">
              <w:rPr>
                <w:rStyle w:val="a4"/>
                <w:rFonts w:cs="Times New Roman CYR"/>
                <w:color w:val="auto"/>
              </w:rPr>
              <w:t>пунктах 16</w:t>
            </w:r>
            <w:r w:rsidRPr="00A239FC">
              <w:t xml:space="preserve"> и </w:t>
            </w:r>
            <w:r w:rsidRPr="00A239FC">
              <w:rPr>
                <w:rStyle w:val="a4"/>
                <w:rFonts w:cs="Times New Roman CYR"/>
                <w:color w:val="auto"/>
              </w:rPr>
              <w:t>17</w:t>
            </w:r>
            <w:r w:rsidRPr="00A239FC"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Краткое индивидуальное профилактическое консультирование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+++</w:t>
            </w:r>
          </w:p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</w:t>
            </w:r>
            <w:r w:rsidRPr="00A239FC">
              <w:lastRenderedPageBreak/>
              <w:t>(консультаций) и обследований в рамках второго этапа диспансеризации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lastRenderedPageBreak/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</w:tbl>
    <w:p w:rsidR="005E17A0" w:rsidRPr="00A239FC" w:rsidRDefault="005E17A0"/>
    <w:p w:rsidR="005E17A0" w:rsidRPr="00A239FC" w:rsidRDefault="005E17A0">
      <w:pPr>
        <w:ind w:firstLine="0"/>
        <w:jc w:val="left"/>
        <w:sectPr w:rsidR="005E17A0" w:rsidRPr="00A239FC">
          <w:headerReference w:type="default" r:id="rId12"/>
          <w:footerReference w:type="default" r:id="rId13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5E17A0" w:rsidRPr="00A239FC" w:rsidRDefault="005E17A0">
      <w:pPr>
        <w:pStyle w:val="1"/>
        <w:rPr>
          <w:color w:val="auto"/>
        </w:rPr>
      </w:pPr>
      <w:bookmarkStart w:id="146" w:name="sub_1104"/>
      <w:r w:rsidRPr="00A239FC">
        <w:rPr>
          <w:color w:val="auto"/>
        </w:rPr>
        <w:lastRenderedPageBreak/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bookmarkEnd w:id="146"/>
    <w:p w:rsidR="005E17A0" w:rsidRPr="00A239FC" w:rsidRDefault="005E17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3920"/>
        <w:gridCol w:w="56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140"/>
      </w:tblGrid>
      <w:tr w:rsidR="005E17A0" w:rsidRPr="00A239F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Осмотр, исследование, мероприятие</w:t>
            </w:r>
          </w:p>
        </w:tc>
        <w:tc>
          <w:tcPr>
            <w:tcW w:w="198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Возраст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69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99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Объем диспансеризации (1-й этап)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Объем профилактического медицинского осмотра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Опрос (анкетирование)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Измерение артериального давления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Определение уровня общего холестерина в крови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Определение уровня глюкозы в крови натощак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Флюорография легких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Электрокардиография в покое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Измерение внутриглазного давления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Общий анализ крови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 w:rsidRPr="00A239FC">
              <w:rPr>
                <w:rStyle w:val="a4"/>
                <w:rFonts w:cs="Times New Roman CYR"/>
                <w:color w:val="auto"/>
              </w:rPr>
              <w:t>пунктах 16</w:t>
            </w:r>
            <w:r w:rsidRPr="00A239FC">
              <w:t xml:space="preserve"> и </w:t>
            </w:r>
            <w:r w:rsidRPr="00A239FC">
              <w:rPr>
                <w:rStyle w:val="a4"/>
                <w:rFonts w:cs="Times New Roman CYR"/>
                <w:color w:val="auto"/>
              </w:rPr>
              <w:t>17</w:t>
            </w:r>
            <w:r w:rsidRPr="00A239FC"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 w:rsidRPr="00A239FC">
              <w:rPr>
                <w:rStyle w:val="a4"/>
                <w:rFonts w:cs="Times New Roman CYR"/>
                <w:color w:val="auto"/>
              </w:rPr>
              <w:t>пунктах 16</w:t>
            </w:r>
            <w:r w:rsidRPr="00A239FC">
              <w:t xml:space="preserve"> и </w:t>
            </w:r>
            <w:r w:rsidRPr="00A239FC">
              <w:rPr>
                <w:rStyle w:val="a4"/>
                <w:rFonts w:cs="Times New Roman CYR"/>
                <w:color w:val="auto"/>
              </w:rPr>
              <w:t>17</w:t>
            </w:r>
            <w:r w:rsidRPr="00A239FC"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Краткое индивидуальное профилактическое консультирование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 xml:space="preserve">Осмотр фельдшером (акушеркой) </w:t>
            </w:r>
            <w:r w:rsidRPr="00A239FC">
              <w:lastRenderedPageBreak/>
              <w:t>или врачом акушером-гинекологом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lastRenderedPageBreak/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  <w:tr w:rsidR="005E17A0" w:rsidRPr="00A239F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7"/>
            </w:pPr>
            <w:r w:rsidRPr="00A239FC"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A0" w:rsidRPr="00A239FC" w:rsidRDefault="005E17A0">
            <w:pPr>
              <w:pStyle w:val="a5"/>
              <w:jc w:val="center"/>
            </w:pPr>
            <w:r w:rsidRPr="00A239FC">
              <w:t>+</w:t>
            </w:r>
          </w:p>
        </w:tc>
      </w:tr>
    </w:tbl>
    <w:p w:rsidR="005E17A0" w:rsidRPr="00A239FC" w:rsidRDefault="005E17A0">
      <w:pPr>
        <w:ind w:firstLine="0"/>
        <w:jc w:val="left"/>
        <w:rPr>
          <w:rFonts w:ascii="Arial" w:hAnsi="Arial" w:cs="Arial"/>
        </w:rPr>
        <w:sectPr w:rsidR="005E17A0" w:rsidRPr="00A239FC">
          <w:headerReference w:type="default" r:id="rId14"/>
          <w:footerReference w:type="default" r:id="rId15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5E17A0" w:rsidRPr="00A239FC" w:rsidRDefault="005E17A0"/>
    <w:p w:rsidR="005E17A0" w:rsidRPr="00A239FC" w:rsidRDefault="005E17A0">
      <w:pPr>
        <w:ind w:firstLine="698"/>
        <w:jc w:val="right"/>
      </w:pPr>
      <w:bookmarkStart w:id="147" w:name="sub_1200"/>
      <w:r w:rsidRPr="00A239FC">
        <w:rPr>
          <w:rStyle w:val="a3"/>
          <w:bCs/>
          <w:color w:val="auto"/>
        </w:rPr>
        <w:t>Приложение N 2</w:t>
      </w:r>
      <w:r w:rsidRPr="00A239FC">
        <w:rPr>
          <w:rStyle w:val="a3"/>
          <w:bCs/>
          <w:color w:val="auto"/>
        </w:rPr>
        <w:br/>
        <w:t xml:space="preserve">к </w:t>
      </w:r>
      <w:r w:rsidRPr="00A239FC">
        <w:rPr>
          <w:rStyle w:val="a4"/>
          <w:rFonts w:cs="Times New Roman CYR"/>
          <w:color w:val="auto"/>
        </w:rPr>
        <w:t>порядку</w:t>
      </w:r>
      <w:r w:rsidRPr="00A239FC">
        <w:rPr>
          <w:rStyle w:val="a3"/>
          <w:bCs/>
          <w:color w:val="auto"/>
        </w:rPr>
        <w:t xml:space="preserve"> проведения профилактического</w:t>
      </w:r>
      <w:r w:rsidRPr="00A239FC">
        <w:rPr>
          <w:rStyle w:val="a3"/>
          <w:bCs/>
          <w:color w:val="auto"/>
        </w:rPr>
        <w:br/>
        <w:t>медицинского осмотра и диспансеризации</w:t>
      </w:r>
      <w:r w:rsidRPr="00A239FC">
        <w:rPr>
          <w:rStyle w:val="a3"/>
          <w:bCs/>
          <w:color w:val="auto"/>
        </w:rPr>
        <w:br/>
        <w:t>определенных групп взрослого населения,</w:t>
      </w:r>
      <w:r w:rsidRPr="00A239FC">
        <w:rPr>
          <w:rStyle w:val="a3"/>
          <w:bCs/>
          <w:color w:val="auto"/>
        </w:rPr>
        <w:br/>
        <w:t xml:space="preserve">утвержденному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rPr>
          <w:rStyle w:val="a3"/>
          <w:bCs/>
          <w:color w:val="auto"/>
        </w:rPr>
        <w:t xml:space="preserve"> Министерства</w:t>
      </w:r>
      <w:r w:rsidRPr="00A239FC">
        <w:rPr>
          <w:rStyle w:val="a3"/>
          <w:bCs/>
          <w:color w:val="auto"/>
        </w:rPr>
        <w:br/>
        <w:t>здравоохранения Российской Федерации</w:t>
      </w:r>
      <w:r w:rsidRPr="00A239FC">
        <w:rPr>
          <w:rStyle w:val="a3"/>
          <w:bCs/>
          <w:color w:val="auto"/>
        </w:rPr>
        <w:br/>
        <w:t>от 27.04.2021 N 404н</w:t>
      </w:r>
    </w:p>
    <w:bookmarkEnd w:id="147"/>
    <w:p w:rsidR="005E17A0" w:rsidRPr="00A239FC" w:rsidRDefault="005E17A0"/>
    <w:p w:rsidR="005E17A0" w:rsidRPr="00A239FC" w:rsidRDefault="005E17A0">
      <w:pPr>
        <w:pStyle w:val="1"/>
        <w:rPr>
          <w:color w:val="auto"/>
        </w:rPr>
      </w:pPr>
      <w:r w:rsidRPr="00A239FC">
        <w:rPr>
          <w:color w:val="auto"/>
        </w:rPr>
        <w:t>Перечень</w:t>
      </w:r>
      <w:r w:rsidRPr="00A239FC">
        <w:rPr>
          <w:color w:val="auto"/>
        </w:rP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5E17A0" w:rsidRPr="00A239FC" w:rsidRDefault="005E17A0"/>
    <w:p w:rsidR="005E17A0" w:rsidRPr="00A239FC" w:rsidRDefault="005E17A0">
      <w:bookmarkStart w:id="148" w:name="sub_1201"/>
      <w:r w:rsidRPr="00A239FC">
        <w:t>1. В рамках профилактического медицинского осмотра или первого этапа диспансеризации проводятся:</w:t>
      </w:r>
    </w:p>
    <w:p w:rsidR="005E17A0" w:rsidRPr="00A239FC" w:rsidRDefault="005E17A0">
      <w:bookmarkStart w:id="149" w:name="sub_1211"/>
      <w:bookmarkEnd w:id="148"/>
      <w:r w:rsidRPr="00A239FC">
        <w:t>а) скрининг на выявление злокачественных новообразований шейки матки (у женщин):</w:t>
      </w:r>
    </w:p>
    <w:bookmarkEnd w:id="149"/>
    <w:p w:rsidR="005E17A0" w:rsidRPr="00A239FC" w:rsidRDefault="005E17A0">
      <w:r w:rsidRPr="00A239FC">
        <w:t>в возрасте 18 лет и старше - осмотр фельдшером (акушеркой) или врачом акушером-гинекологом 1 раз в год;</w:t>
      </w:r>
    </w:p>
    <w:p w:rsidR="005E17A0" w:rsidRPr="00A239FC" w:rsidRDefault="005E17A0">
      <w:r w:rsidRPr="00A239FC"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5E17A0" w:rsidRPr="00A239FC" w:rsidRDefault="005E17A0">
      <w:bookmarkStart w:id="150" w:name="sub_1212"/>
      <w:r w:rsidRPr="00A239FC">
        <w:t>б) скрининг на выявление злокачественных новообразований молочных желез (у женщин):</w:t>
      </w:r>
    </w:p>
    <w:bookmarkEnd w:id="150"/>
    <w:p w:rsidR="005E17A0" w:rsidRPr="00A239FC" w:rsidRDefault="005E17A0">
      <w:r w:rsidRPr="00A239FC"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5E17A0" w:rsidRPr="00A239FC" w:rsidRDefault="005E17A0">
      <w:bookmarkStart w:id="151" w:name="sub_1213"/>
      <w:r w:rsidRPr="00A239FC">
        <w:t>в) скрининг на выявление злокачественных новообразований предстательной железы (у мужчин):</w:t>
      </w:r>
    </w:p>
    <w:bookmarkEnd w:id="151"/>
    <w:p w:rsidR="005E17A0" w:rsidRPr="00A239FC" w:rsidRDefault="005E17A0">
      <w:r w:rsidRPr="00A239FC">
        <w:t>в возрасте 45, 50, 55, 60 и 64 лет - определение простат-специфического антигена в крови;</w:t>
      </w:r>
    </w:p>
    <w:p w:rsidR="005E17A0" w:rsidRPr="00A239FC" w:rsidRDefault="005E17A0">
      <w:bookmarkStart w:id="152" w:name="sub_1214"/>
      <w:r w:rsidRPr="00A239FC">
        <w:t>г) скрининг на выявление злокачественных новообразований толстого кишечника и прямой кишки:</w:t>
      </w:r>
    </w:p>
    <w:bookmarkEnd w:id="152"/>
    <w:p w:rsidR="005E17A0" w:rsidRPr="00A239FC" w:rsidRDefault="005E17A0">
      <w:r w:rsidRPr="00A239FC"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5E17A0" w:rsidRPr="00A239FC" w:rsidRDefault="005E17A0">
      <w:r w:rsidRPr="00A239FC"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5E17A0" w:rsidRPr="00A239FC" w:rsidRDefault="005E17A0">
      <w:bookmarkStart w:id="153" w:name="sub_1215"/>
      <w:r w:rsidRPr="00A239FC"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5E17A0" w:rsidRPr="00A239FC" w:rsidRDefault="005E17A0">
      <w:bookmarkStart w:id="154" w:name="sub_1216"/>
      <w:bookmarkEnd w:id="153"/>
      <w:r w:rsidRPr="00A239FC">
        <w:t>е) скрининг на выявление злокачественных новообразований пищевода, желудка и двенадцатиперстной кишки:</w:t>
      </w:r>
    </w:p>
    <w:bookmarkEnd w:id="154"/>
    <w:p w:rsidR="005E17A0" w:rsidRPr="00A239FC" w:rsidRDefault="005E17A0">
      <w:r w:rsidRPr="00A239FC"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5E17A0" w:rsidRPr="00A239FC" w:rsidRDefault="005E17A0">
      <w:bookmarkStart w:id="155" w:name="sub_1202"/>
      <w:r w:rsidRPr="00A239FC">
        <w:lastRenderedPageBreak/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5E17A0" w:rsidRPr="00A239FC" w:rsidRDefault="005E17A0">
      <w:bookmarkStart w:id="156" w:name="sub_1221"/>
      <w:bookmarkEnd w:id="155"/>
      <w:r w:rsidRPr="00A239FC">
        <w:t>а) исследования на выявление злокачественных новообразований легкого:</w:t>
      </w:r>
    </w:p>
    <w:bookmarkEnd w:id="156"/>
    <w:p w:rsidR="005E17A0" w:rsidRPr="00A239FC" w:rsidRDefault="005E17A0">
      <w:r w:rsidRPr="00A239FC">
        <w:t>рентгенография легких или компьютерная томография легких;</w:t>
      </w:r>
    </w:p>
    <w:p w:rsidR="005E17A0" w:rsidRPr="00A239FC" w:rsidRDefault="005E17A0">
      <w:bookmarkStart w:id="157" w:name="sub_1222"/>
      <w:r w:rsidRPr="00A239FC">
        <w:t>б) исследования на выявление злокачественных новообразований пищевода, желудка и двенадцатиперстной кишки:</w:t>
      </w:r>
    </w:p>
    <w:bookmarkEnd w:id="157"/>
    <w:p w:rsidR="005E17A0" w:rsidRPr="00A239FC" w:rsidRDefault="005E17A0">
      <w:r w:rsidRPr="00A239FC"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5E17A0" w:rsidRPr="00A239FC" w:rsidRDefault="005E17A0">
      <w:bookmarkStart w:id="158" w:name="sub_1223"/>
      <w:r w:rsidRPr="00A239FC">
        <w:t>в) исследования на выявление злокачественных новообразований толстого кишечника и прямой кишки:</w:t>
      </w:r>
    </w:p>
    <w:bookmarkEnd w:id="158"/>
    <w:p w:rsidR="005E17A0" w:rsidRPr="00A239FC" w:rsidRDefault="005E17A0">
      <w:r w:rsidRPr="00A239FC">
        <w:t>ректороманоскопия;</w:t>
      </w:r>
    </w:p>
    <w:p w:rsidR="005E17A0" w:rsidRPr="00A239FC" w:rsidRDefault="005E17A0">
      <w:r w:rsidRPr="00A239FC"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5E17A0" w:rsidRPr="00A239FC" w:rsidRDefault="005E17A0">
      <w:bookmarkStart w:id="159" w:name="sub_1224"/>
      <w:r w:rsidRPr="00A239FC">
        <w:t>г) исследование на выявление злокачественных новообразований кожи и (или) слизистых оболочек:</w:t>
      </w:r>
    </w:p>
    <w:bookmarkEnd w:id="159"/>
    <w:p w:rsidR="005E17A0" w:rsidRPr="00A239FC" w:rsidRDefault="005E17A0">
      <w:r w:rsidRPr="00A239FC">
        <w:t>осмотр кожи под увеличением (дерматоскопия).</w:t>
      </w:r>
    </w:p>
    <w:p w:rsidR="005E17A0" w:rsidRPr="00A239FC" w:rsidRDefault="005E17A0"/>
    <w:p w:rsidR="005E17A0" w:rsidRPr="00A239FC" w:rsidRDefault="005E17A0">
      <w:pPr>
        <w:ind w:firstLine="698"/>
        <w:jc w:val="right"/>
      </w:pPr>
      <w:bookmarkStart w:id="160" w:name="sub_1300"/>
      <w:r w:rsidRPr="00A239FC">
        <w:rPr>
          <w:rStyle w:val="a3"/>
          <w:bCs/>
          <w:color w:val="auto"/>
        </w:rPr>
        <w:t>Приложение N 3</w:t>
      </w:r>
      <w:r w:rsidRPr="00A239FC">
        <w:rPr>
          <w:rStyle w:val="a3"/>
          <w:bCs/>
          <w:color w:val="auto"/>
        </w:rPr>
        <w:br/>
        <w:t xml:space="preserve">к </w:t>
      </w:r>
      <w:r w:rsidRPr="00A239FC">
        <w:rPr>
          <w:rStyle w:val="a4"/>
          <w:rFonts w:cs="Times New Roman CYR"/>
          <w:color w:val="auto"/>
        </w:rPr>
        <w:t>порядку</w:t>
      </w:r>
      <w:r w:rsidRPr="00A239FC">
        <w:rPr>
          <w:rStyle w:val="a3"/>
          <w:bCs/>
          <w:color w:val="auto"/>
        </w:rPr>
        <w:t xml:space="preserve"> проведения профилактического</w:t>
      </w:r>
      <w:r w:rsidRPr="00A239FC">
        <w:rPr>
          <w:rStyle w:val="a3"/>
          <w:bCs/>
          <w:color w:val="auto"/>
        </w:rPr>
        <w:br/>
        <w:t>медицинского осмотра и диспансеризации</w:t>
      </w:r>
      <w:r w:rsidRPr="00A239FC">
        <w:rPr>
          <w:rStyle w:val="a3"/>
          <w:bCs/>
          <w:color w:val="auto"/>
        </w:rPr>
        <w:br/>
        <w:t>определенных групп взрослого населения,</w:t>
      </w:r>
      <w:r w:rsidRPr="00A239FC">
        <w:rPr>
          <w:rStyle w:val="a3"/>
          <w:bCs/>
          <w:color w:val="auto"/>
        </w:rPr>
        <w:br/>
        <w:t xml:space="preserve">утвержденному </w:t>
      </w:r>
      <w:r w:rsidRPr="00A239FC">
        <w:rPr>
          <w:rStyle w:val="a4"/>
          <w:rFonts w:cs="Times New Roman CYR"/>
          <w:color w:val="auto"/>
        </w:rPr>
        <w:t>приказом</w:t>
      </w:r>
      <w:r w:rsidRPr="00A239FC">
        <w:rPr>
          <w:rStyle w:val="a3"/>
          <w:bCs/>
          <w:color w:val="auto"/>
        </w:rPr>
        <w:t xml:space="preserve"> Министерства</w:t>
      </w:r>
      <w:r w:rsidRPr="00A239FC">
        <w:rPr>
          <w:rStyle w:val="a3"/>
          <w:bCs/>
          <w:color w:val="auto"/>
        </w:rPr>
        <w:br/>
        <w:t>здравоохранения Российской Федерации</w:t>
      </w:r>
      <w:r w:rsidRPr="00A239FC">
        <w:rPr>
          <w:rStyle w:val="a3"/>
          <w:bCs/>
          <w:color w:val="auto"/>
        </w:rPr>
        <w:br/>
        <w:t>от 27.04.2021 N 404н</w:t>
      </w:r>
    </w:p>
    <w:bookmarkEnd w:id="160"/>
    <w:p w:rsidR="005E17A0" w:rsidRPr="00A239FC" w:rsidRDefault="005E17A0"/>
    <w:p w:rsidR="005E17A0" w:rsidRPr="00A239FC" w:rsidRDefault="005E17A0">
      <w:pPr>
        <w:pStyle w:val="1"/>
        <w:rPr>
          <w:color w:val="auto"/>
        </w:rPr>
      </w:pPr>
      <w:r w:rsidRPr="00A239FC">
        <w:rPr>
          <w:color w:val="auto"/>
        </w:rPr>
        <w:t>Диагностические критерии</w:t>
      </w:r>
      <w:r w:rsidRPr="00A239FC">
        <w:rPr>
          <w:color w:val="auto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5E17A0" w:rsidRPr="00A239FC" w:rsidRDefault="005E17A0"/>
    <w:p w:rsidR="005E17A0" w:rsidRPr="00A239FC" w:rsidRDefault="005E17A0">
      <w:bookmarkStart w:id="161" w:name="sub_1301"/>
      <w:r w:rsidRPr="00A239FC">
        <w:rPr>
          <w:rStyle w:val="a3"/>
          <w:bCs/>
          <w:color w:val="auto"/>
        </w:rPr>
        <w:t>Повышенный уровень артериального давления</w:t>
      </w:r>
      <w:r w:rsidRPr="00A239FC">
        <w:t xml:space="preserve"> - систолическое артериальное давление равно или выше 140 мм рт.ст., диастолическое артериальное давление равно или выше 90 мм рт.ст.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 w:rsidRPr="00A239FC">
        <w:rPr>
          <w:vertAlign w:val="superscript"/>
        </w:rPr>
        <w:t> </w:t>
      </w:r>
      <w:r w:rsidRPr="00A239FC">
        <w:rPr>
          <w:rStyle w:val="a4"/>
          <w:rFonts w:cs="Times New Roman CYR"/>
          <w:color w:val="auto"/>
          <w:vertAlign w:val="superscript"/>
        </w:rPr>
        <w:t>19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кодами I10 - I15</w:t>
      </w:r>
      <w:r w:rsidRPr="00A239FC"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r w:rsidRPr="00A239FC">
        <w:rPr>
          <w:rStyle w:val="a4"/>
          <w:rFonts w:cs="Times New Roman CYR"/>
          <w:color w:val="auto"/>
        </w:rPr>
        <w:t>кодом R03.0</w:t>
      </w:r>
      <w:r w:rsidRPr="00A239FC">
        <w:t>).</w:t>
      </w:r>
    </w:p>
    <w:p w:rsidR="005E17A0" w:rsidRPr="00A239FC" w:rsidRDefault="005E17A0">
      <w:bookmarkStart w:id="162" w:name="sub_1302"/>
      <w:bookmarkEnd w:id="161"/>
      <w:r w:rsidRPr="00A239FC">
        <w:rPr>
          <w:rStyle w:val="a3"/>
          <w:bCs/>
          <w:color w:val="auto"/>
        </w:rPr>
        <w:t>Гиперхолестеринемия</w:t>
      </w:r>
      <w:r w:rsidRPr="00A239FC">
        <w:t xml:space="preserve"> - уровень общего холестерина 5 ммоль/л и более (кодируется по МКБ-10 </w:t>
      </w:r>
      <w:r w:rsidRPr="00A239FC">
        <w:rPr>
          <w:rStyle w:val="a4"/>
          <w:rFonts w:cs="Times New Roman CYR"/>
          <w:color w:val="auto"/>
        </w:rPr>
        <w:t>кодом Е78</w:t>
      </w:r>
      <w:r w:rsidRPr="00A239FC">
        <w:t>).</w:t>
      </w:r>
    </w:p>
    <w:p w:rsidR="005E17A0" w:rsidRPr="00A239FC" w:rsidRDefault="005E17A0">
      <w:bookmarkStart w:id="163" w:name="sub_1303"/>
      <w:bookmarkEnd w:id="162"/>
      <w:r w:rsidRPr="00A239FC">
        <w:rPr>
          <w:rStyle w:val="a3"/>
          <w:bCs/>
          <w:color w:val="auto"/>
        </w:rPr>
        <w:t>Гипергликемия</w:t>
      </w:r>
      <w:r w:rsidRPr="00A239FC">
        <w:t xml:space="preserve"> - уровень глюкозы натощак в венозной плазме 6,1 ммоль/л и более, в цельной капиллярной крови 5,6 ммоль/л и более (кодируется по МКБ-10 </w:t>
      </w:r>
      <w:r w:rsidRPr="00A239FC">
        <w:rPr>
          <w:rStyle w:val="a4"/>
          <w:rFonts w:cs="Times New Roman CYR"/>
          <w:color w:val="auto"/>
        </w:rPr>
        <w:t>кодом R73.9</w:t>
      </w:r>
      <w:r w:rsidRPr="00A239FC"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5E17A0" w:rsidRPr="00A239FC" w:rsidRDefault="005E17A0">
      <w:bookmarkStart w:id="164" w:name="sub_1304"/>
      <w:bookmarkEnd w:id="163"/>
      <w:r w:rsidRPr="00A239FC">
        <w:rPr>
          <w:rStyle w:val="a3"/>
          <w:bCs/>
          <w:color w:val="auto"/>
        </w:rPr>
        <w:t>Курение табака</w:t>
      </w:r>
      <w:r w:rsidRPr="00A239FC">
        <w:t xml:space="preserve"> - ежедневное выкуривание одной сигареты и более (кодируется по МКБ-10 </w:t>
      </w:r>
      <w:r w:rsidRPr="00A239FC">
        <w:rPr>
          <w:rStyle w:val="a4"/>
          <w:rFonts w:cs="Times New Roman CYR"/>
          <w:color w:val="auto"/>
        </w:rPr>
        <w:t>кодом Z72.0</w:t>
      </w:r>
      <w:r w:rsidRPr="00A239FC">
        <w:t>).</w:t>
      </w:r>
    </w:p>
    <w:p w:rsidR="005E17A0" w:rsidRPr="00A239FC" w:rsidRDefault="005E17A0">
      <w:bookmarkStart w:id="165" w:name="sub_1305"/>
      <w:bookmarkEnd w:id="164"/>
      <w:r w:rsidRPr="00A239FC">
        <w:rPr>
          <w:rStyle w:val="a3"/>
          <w:bCs/>
          <w:color w:val="auto"/>
        </w:rPr>
        <w:t>Нерациональное питание</w:t>
      </w:r>
      <w:r w:rsidRPr="00A239FC">
        <w:t xml:space="preserve"> - избыточное потребление пищи, жиров, углеводов, потребление поваренной соли более 5 граммов в сутки, недостаточное потребление фруктов, овощей, рыбы. </w:t>
      </w:r>
      <w:r w:rsidRPr="00A239FC">
        <w:lastRenderedPageBreak/>
        <w:t xml:space="preserve">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r w:rsidRPr="00A239FC">
        <w:rPr>
          <w:rStyle w:val="a4"/>
          <w:rFonts w:cs="Times New Roman CYR"/>
          <w:color w:val="auto"/>
        </w:rPr>
        <w:t>кодом Z72.4</w:t>
      </w:r>
      <w:r w:rsidRPr="00A239FC">
        <w:t>).</w:t>
      </w:r>
    </w:p>
    <w:p w:rsidR="005E17A0" w:rsidRPr="00A239FC" w:rsidRDefault="005E17A0">
      <w:bookmarkStart w:id="166" w:name="sub_1306"/>
      <w:bookmarkEnd w:id="165"/>
      <w:r w:rsidRPr="00A239FC">
        <w:rPr>
          <w:rStyle w:val="a3"/>
          <w:bCs/>
          <w:color w:val="auto"/>
        </w:rPr>
        <w:t>Избыточная масса тела</w:t>
      </w:r>
      <w:r w:rsidRPr="00A239FC">
        <w:t xml:space="preserve"> - индекс массы тела 25 - 29,9 </w:t>
      </w:r>
      <w:r w:rsidR="00A239FC" w:rsidRPr="00A239FC">
        <w:rPr>
          <w:noProof/>
        </w:rPr>
        <w:drawing>
          <wp:inline distT="0" distB="0" distL="0" distR="0">
            <wp:extent cx="476250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FC">
        <w:t xml:space="preserve"> (кодируется по МКБ-10 </w:t>
      </w:r>
      <w:r w:rsidRPr="00A239FC">
        <w:rPr>
          <w:rStyle w:val="a4"/>
          <w:rFonts w:cs="Times New Roman CYR"/>
          <w:color w:val="auto"/>
        </w:rPr>
        <w:t>кодом R63.5</w:t>
      </w:r>
      <w:r w:rsidRPr="00A239FC">
        <w:t>).</w:t>
      </w:r>
    </w:p>
    <w:p w:rsidR="005E17A0" w:rsidRPr="00A239FC" w:rsidRDefault="005E17A0">
      <w:bookmarkStart w:id="167" w:name="sub_1307"/>
      <w:bookmarkEnd w:id="166"/>
      <w:r w:rsidRPr="00A239FC">
        <w:rPr>
          <w:rStyle w:val="a3"/>
          <w:bCs/>
          <w:color w:val="auto"/>
        </w:rPr>
        <w:t>Ожирение</w:t>
      </w:r>
      <w:r w:rsidRPr="00A239FC">
        <w:t xml:space="preserve"> - индекс массы тела 30 </w:t>
      </w:r>
      <w:r w:rsidR="00A239FC" w:rsidRPr="00A239FC">
        <w:rPr>
          <w:noProof/>
        </w:rPr>
        <w:drawing>
          <wp:inline distT="0" distB="0" distL="0" distR="0">
            <wp:extent cx="47625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FC">
        <w:t xml:space="preserve"> и более (кодируется по МКБ-10 </w:t>
      </w:r>
      <w:r w:rsidRPr="00A239FC">
        <w:rPr>
          <w:rStyle w:val="a4"/>
          <w:rFonts w:cs="Times New Roman CYR"/>
          <w:color w:val="auto"/>
        </w:rPr>
        <w:t>кодом Е66</w:t>
      </w:r>
      <w:r w:rsidRPr="00A239FC">
        <w:t>).</w:t>
      </w:r>
    </w:p>
    <w:bookmarkEnd w:id="167"/>
    <w:p w:rsidR="005E17A0" w:rsidRPr="00A239FC" w:rsidRDefault="005E17A0">
      <w:r w:rsidRPr="00A239FC">
        <w:t xml:space="preserve">Низкая физическая активность (кодируется по МКБ-10 </w:t>
      </w:r>
      <w:r w:rsidRPr="00A239FC">
        <w:rPr>
          <w:rStyle w:val="a4"/>
          <w:rFonts w:cs="Times New Roman CYR"/>
          <w:color w:val="auto"/>
        </w:rPr>
        <w:t>кодом Z72.3</w:t>
      </w:r>
      <w:r w:rsidRPr="00A239FC">
        <w:t>) определяется с помощью анкетирования.</w:t>
      </w:r>
    </w:p>
    <w:p w:rsidR="005E17A0" w:rsidRPr="00A239FC" w:rsidRDefault="005E17A0">
      <w:r w:rsidRPr="00A239FC">
        <w:t xml:space="preserve">Риск пагубного потребления алкоголя (кодируется по МКБ-10 </w:t>
      </w:r>
      <w:r w:rsidRPr="00A239FC">
        <w:rPr>
          <w:rStyle w:val="a4"/>
          <w:rFonts w:cs="Times New Roman CYR"/>
          <w:color w:val="auto"/>
        </w:rPr>
        <w:t>кодом Z72.1</w:t>
      </w:r>
      <w:r w:rsidRPr="00A239FC">
        <w:t xml:space="preserve">) и риск потребления наркотических средств и психотропных веществ без назначения врача (кодируется по МКБ-10 </w:t>
      </w:r>
      <w:r w:rsidRPr="00A239FC">
        <w:rPr>
          <w:rStyle w:val="a4"/>
          <w:rFonts w:cs="Times New Roman CYR"/>
          <w:color w:val="auto"/>
        </w:rPr>
        <w:t>кодом Z72.2</w:t>
      </w:r>
      <w:r w:rsidRPr="00A239FC">
        <w:t>) определяются с помощью анкетирования.</w:t>
      </w:r>
    </w:p>
    <w:p w:rsidR="005E17A0" w:rsidRPr="00A239FC" w:rsidRDefault="005E17A0">
      <w:bookmarkStart w:id="168" w:name="sub_1308"/>
      <w:r w:rsidRPr="00A239FC">
        <w:rPr>
          <w:rStyle w:val="a3"/>
          <w:bCs/>
          <w:color w:val="auto"/>
        </w:rPr>
        <w:t>Отягощенная наследственность по сердечно-сосудистым заболеваниям</w:t>
      </w:r>
      <w:r w:rsidRPr="00A239FC">
        <w:t xml:space="preserve"> - наличие инфаркта миокарда (кодируется по МКБ-10 </w:t>
      </w:r>
      <w:r w:rsidRPr="00A239FC">
        <w:rPr>
          <w:rStyle w:val="a4"/>
          <w:rFonts w:cs="Times New Roman CYR"/>
          <w:color w:val="auto"/>
        </w:rPr>
        <w:t>кодом Z82.4</w:t>
      </w:r>
      <w:r w:rsidRPr="00A239FC">
        <w:t xml:space="preserve">) и (или) мозгового инсульта (кодируется по МКБ-10 </w:t>
      </w:r>
      <w:r w:rsidRPr="00A239FC">
        <w:rPr>
          <w:rStyle w:val="a4"/>
          <w:rFonts w:cs="Times New Roman CYR"/>
          <w:color w:val="auto"/>
        </w:rPr>
        <w:t>кодом Z82.3</w:t>
      </w:r>
      <w:r w:rsidRPr="00A239FC">
        <w:t>) у близких родственников (матери или родных сестер в возрасте до 65 лет или у отца, родных братьев в возрасте до 55 лет).</w:t>
      </w:r>
    </w:p>
    <w:bookmarkEnd w:id="168"/>
    <w:p w:rsidR="005E17A0" w:rsidRPr="00A239FC" w:rsidRDefault="005E17A0">
      <w:r w:rsidRPr="00A239FC">
        <w:t xml:space="preserve">Отягощенная наследственность по злокачественным новообразованиям (кодируется по МКБ-10 </w:t>
      </w:r>
      <w:r w:rsidRPr="00A239FC">
        <w:rPr>
          <w:rStyle w:val="a4"/>
          <w:rFonts w:cs="Times New Roman CYR"/>
          <w:color w:val="auto"/>
        </w:rPr>
        <w:t>кодом Z80</w:t>
      </w:r>
      <w:r w:rsidRPr="00A239FC">
        <w:t>):</w:t>
      </w:r>
    </w:p>
    <w:p w:rsidR="005E17A0" w:rsidRPr="00A239FC" w:rsidRDefault="005E17A0">
      <w:r w:rsidRPr="00A239FC"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5E17A0" w:rsidRPr="00A239FC" w:rsidRDefault="005E17A0">
      <w:r w:rsidRPr="00A239FC"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5E17A0" w:rsidRPr="00A239FC" w:rsidRDefault="005E17A0">
      <w:r w:rsidRPr="00A239FC"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</w:t>
      </w:r>
      <w:r w:rsidRPr="00A239FC">
        <w:rPr>
          <w:rStyle w:val="a4"/>
          <w:rFonts w:cs="Times New Roman CYR"/>
          <w:color w:val="auto"/>
        </w:rPr>
        <w:t>кодом Z82.5</w:t>
      </w:r>
      <w:r w:rsidRPr="00A239FC">
        <w:t>).</w:t>
      </w:r>
    </w:p>
    <w:p w:rsidR="005E17A0" w:rsidRPr="00A239FC" w:rsidRDefault="005E17A0">
      <w:r w:rsidRPr="00A239FC"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r w:rsidRPr="00A239FC">
        <w:rPr>
          <w:rStyle w:val="a4"/>
          <w:rFonts w:cs="Times New Roman CYR"/>
          <w:color w:val="auto"/>
        </w:rPr>
        <w:t>кодом Z83.3</w:t>
      </w:r>
      <w:r w:rsidRPr="00A239FC">
        <w:t>).</w:t>
      </w:r>
    </w:p>
    <w:p w:rsidR="005E17A0" w:rsidRPr="00A239FC" w:rsidRDefault="005E17A0">
      <w:r w:rsidRPr="00A239FC"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5E17A0" w:rsidRPr="00A239FC" w:rsidRDefault="005E17A0">
      <w:r w:rsidRPr="00A239FC"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5E17A0" w:rsidRPr="00A239FC" w:rsidRDefault="005E17A0">
      <w:bookmarkStart w:id="169" w:name="sub_1309"/>
      <w:r w:rsidRPr="00A239FC">
        <w:rPr>
          <w:rStyle w:val="a3"/>
          <w:bCs/>
          <w:color w:val="auto"/>
        </w:rPr>
        <w:t>Старческая астения</w:t>
      </w:r>
      <w:r w:rsidRPr="00A239FC">
        <w:t xml:space="preserve"> (кодируется по МКБ-10 </w:t>
      </w:r>
      <w:r w:rsidRPr="00A239FC">
        <w:rPr>
          <w:rStyle w:val="a4"/>
          <w:rFonts w:cs="Times New Roman CYR"/>
          <w:color w:val="auto"/>
        </w:rPr>
        <w:t>кодом R54</w:t>
      </w:r>
      <w:r w:rsidRPr="00A239FC"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bookmarkEnd w:id="169"/>
    <w:p w:rsidR="005E17A0" w:rsidRPr="00A239FC" w:rsidRDefault="005E17A0"/>
    <w:p w:rsidR="005E17A0" w:rsidRPr="00A239FC" w:rsidRDefault="005E17A0">
      <w:pPr>
        <w:pStyle w:val="a6"/>
        <w:rPr>
          <w:sz w:val="22"/>
          <w:szCs w:val="22"/>
        </w:rPr>
      </w:pPr>
      <w:r w:rsidRPr="00A239FC">
        <w:rPr>
          <w:sz w:val="22"/>
          <w:szCs w:val="22"/>
        </w:rPr>
        <w:t>──────────────────────────────</w:t>
      </w:r>
    </w:p>
    <w:p w:rsidR="005E17A0" w:rsidRPr="00A239FC" w:rsidRDefault="005E17A0">
      <w:pPr>
        <w:pStyle w:val="a8"/>
      </w:pPr>
      <w:bookmarkStart w:id="170" w:name="sub_19"/>
      <w:r w:rsidRPr="00A239FC">
        <w:rPr>
          <w:vertAlign w:val="superscript"/>
        </w:rPr>
        <w:t>19</w:t>
      </w:r>
      <w:r w:rsidRPr="00A239FC">
        <w:t xml:space="preserve"> </w:t>
      </w:r>
      <w:r w:rsidRPr="00A239FC">
        <w:rPr>
          <w:rStyle w:val="a4"/>
          <w:rFonts w:cs="Times New Roman CYR"/>
          <w:color w:val="auto"/>
        </w:rPr>
        <w:t>Международная статистическая классификация</w:t>
      </w:r>
      <w:r w:rsidRPr="00A239FC">
        <w:t xml:space="preserve"> болезней и проблем, связанных со здоровьем, 10-го пересмотра.</w:t>
      </w:r>
    </w:p>
    <w:bookmarkEnd w:id="170"/>
    <w:p w:rsidR="005E17A0" w:rsidRPr="00A239FC" w:rsidRDefault="005E17A0">
      <w:pPr>
        <w:pStyle w:val="a8"/>
      </w:pPr>
    </w:p>
    <w:sectPr w:rsidR="005E17A0" w:rsidRPr="00A239FC" w:rsidSect="009331B4">
      <w:headerReference w:type="default" r:id="rId18"/>
      <w:footerReference w:type="default" r:id="rId19"/>
      <w:pgSz w:w="11905" w:h="16837"/>
      <w:pgMar w:top="127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F4" w:rsidRDefault="006E51F4">
      <w:r>
        <w:separator/>
      </w:r>
    </w:p>
  </w:endnote>
  <w:endnote w:type="continuationSeparator" w:id="0">
    <w:p w:rsidR="006E51F4" w:rsidRDefault="006E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93"/>
      <w:gridCol w:w="3590"/>
      <w:gridCol w:w="3590"/>
    </w:tblGrid>
    <w:tr w:rsidR="005E17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  <w:gridCol w:w="9796"/>
      <w:gridCol w:w="9796"/>
    </w:tblGrid>
    <w:tr w:rsidR="005E17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5E17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  <w:gridCol w:w="9796"/>
      <w:gridCol w:w="9796"/>
    </w:tblGrid>
    <w:tr w:rsidR="005E17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  <w:gridCol w:w="9796"/>
      <w:gridCol w:w="9796"/>
    </w:tblGrid>
    <w:tr w:rsidR="005E17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5E17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7A0" w:rsidRDefault="005E17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9F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F4" w:rsidRDefault="006E51F4">
      <w:r>
        <w:separator/>
      </w:r>
    </w:p>
  </w:footnote>
  <w:footnote w:type="continuationSeparator" w:id="0">
    <w:p w:rsidR="006E51F4" w:rsidRDefault="006E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A0" w:rsidRDefault="005E17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A0" w:rsidRDefault="005E17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A0" w:rsidRDefault="005E17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A0" w:rsidRDefault="005E17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A0" w:rsidRDefault="005E17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27 апреля 2021 г. N 404н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0"/>
    <w:rsid w:val="005E17A0"/>
    <w:rsid w:val="006E51F4"/>
    <w:rsid w:val="009331B4"/>
    <w:rsid w:val="00A239FC"/>
    <w:rsid w:val="00E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4D561-29B3-4C9D-90AC-8BB4F7D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7A0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E17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52">
    <w:name w:val="s_52"/>
    <w:basedOn w:val="a"/>
    <w:rsid w:val="005E17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5E17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5E17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5E17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5E17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E17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E17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12607</Words>
  <Characters>71865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abc</cp:lastModifiedBy>
  <cp:revision>3</cp:revision>
  <dcterms:created xsi:type="dcterms:W3CDTF">2023-05-30T06:54:00Z</dcterms:created>
  <dcterms:modified xsi:type="dcterms:W3CDTF">2023-05-30T06:54:00Z</dcterms:modified>
</cp:coreProperties>
</file>